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88D8E" w14:textId="77777777" w:rsidR="00267DB5" w:rsidRPr="00D8499D" w:rsidRDefault="00267DB5" w:rsidP="00267DB5">
      <w:pPr>
        <w:pStyle w:val="Style1"/>
        <w:adjustRightInd/>
        <w:spacing w:before="72" w:line="360" w:lineRule="auto"/>
        <w:jc w:val="center"/>
        <w:rPr>
          <w:rFonts w:ascii="Century Gothic" w:hAnsi="Century Gothic"/>
          <w:b/>
          <w:bCs/>
          <w:sz w:val="24"/>
          <w:szCs w:val="34"/>
        </w:rPr>
      </w:pPr>
      <w:r w:rsidRPr="00D8499D">
        <w:rPr>
          <w:rFonts w:ascii="Century Gothic" w:hAnsi="Century Gothic"/>
          <w:b/>
          <w:bCs/>
          <w:sz w:val="24"/>
          <w:szCs w:val="34"/>
        </w:rPr>
        <w:t>Smlouva o pracovnělékařských službách (PLS)</w:t>
      </w:r>
    </w:p>
    <w:p w14:paraId="140B51BC" w14:textId="77777777" w:rsidR="00267DB5" w:rsidRPr="00D8499D" w:rsidRDefault="00267DB5" w:rsidP="00267DB5">
      <w:pPr>
        <w:jc w:val="center"/>
        <w:rPr>
          <w:rFonts w:ascii="Century Gothic" w:hAnsi="Century Gothic"/>
          <w:sz w:val="16"/>
          <w:szCs w:val="16"/>
        </w:rPr>
      </w:pPr>
      <w:r w:rsidRPr="00D8499D">
        <w:rPr>
          <w:rFonts w:ascii="Century Gothic" w:hAnsi="Century Gothic"/>
          <w:sz w:val="16"/>
          <w:szCs w:val="16"/>
        </w:rPr>
        <w:t>uzavřená podle § 2636 zákona č. 89/2012 Sb</w:t>
      </w:r>
      <w:r>
        <w:rPr>
          <w:rFonts w:ascii="Century Gothic" w:hAnsi="Century Gothic"/>
          <w:sz w:val="16"/>
          <w:szCs w:val="16"/>
        </w:rPr>
        <w:t xml:space="preserve">., Občanský zákoník v platném </w:t>
      </w:r>
      <w:r w:rsidRPr="00D8499D">
        <w:rPr>
          <w:rFonts w:ascii="Century Gothic" w:hAnsi="Century Gothic"/>
          <w:sz w:val="16"/>
          <w:szCs w:val="16"/>
        </w:rPr>
        <w:t xml:space="preserve">znění a dle zákona č. 372/2011 Sb., zákon o zdravotních službách </w:t>
      </w:r>
      <w:r>
        <w:rPr>
          <w:rFonts w:ascii="Century Gothic" w:hAnsi="Century Gothic"/>
          <w:sz w:val="16"/>
          <w:szCs w:val="16"/>
        </w:rPr>
        <w:t>v platném znění</w:t>
      </w:r>
    </w:p>
    <w:p w14:paraId="114B6846" w14:textId="77777777" w:rsidR="00267DB5" w:rsidRPr="00655994" w:rsidRDefault="00267DB5" w:rsidP="00267DB5">
      <w:pPr>
        <w:jc w:val="center"/>
        <w:rPr>
          <w:sz w:val="24"/>
          <w:szCs w:val="24"/>
        </w:rPr>
      </w:pPr>
    </w:p>
    <w:p w14:paraId="14EC0A24" w14:textId="77777777" w:rsidR="00267DB5" w:rsidRPr="00D8499D" w:rsidRDefault="00267DB5" w:rsidP="00267DB5">
      <w:pPr>
        <w:jc w:val="center"/>
        <w:rPr>
          <w:rFonts w:ascii="Century Gothic" w:hAnsi="Century Gothic"/>
        </w:rPr>
      </w:pPr>
      <w:r w:rsidRPr="00D8499D">
        <w:rPr>
          <w:rFonts w:ascii="Century Gothic" w:hAnsi="Century Gothic"/>
        </w:rPr>
        <w:t>Smluvní strany</w:t>
      </w:r>
    </w:p>
    <w:p w14:paraId="3E4DD035" w14:textId="77777777" w:rsidR="00267DB5" w:rsidRPr="00655994" w:rsidRDefault="00267DB5" w:rsidP="00267DB5">
      <w:pPr>
        <w:rPr>
          <w:sz w:val="24"/>
          <w:szCs w:val="24"/>
        </w:rPr>
      </w:pPr>
    </w:p>
    <w:p w14:paraId="4A3965E2" w14:textId="4A0A9CE2" w:rsidR="00691F59" w:rsidRP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>1. Objednatel:</w:t>
      </w:r>
      <w:r w:rsidRPr="00691F59">
        <w:rPr>
          <w:rFonts w:ascii="Century Gothic" w:hAnsi="Century Gothic"/>
        </w:rPr>
        <w:tab/>
      </w:r>
      <w:r w:rsidR="00E11224">
        <w:rPr>
          <w:rFonts w:ascii="Century Gothic" w:hAnsi="Century Gothic"/>
        </w:rPr>
        <w:t xml:space="preserve"> </w:t>
      </w:r>
    </w:p>
    <w:p w14:paraId="170666C5" w14:textId="48A845A2" w:rsidR="00691F59" w:rsidRP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ab/>
        <w:t xml:space="preserve"> IČO: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11224">
        <w:rPr>
          <w:rFonts w:ascii="Century Gothic" w:hAnsi="Century Gothic"/>
        </w:rPr>
        <w:tab/>
      </w:r>
      <w:r w:rsidRPr="00691F59">
        <w:rPr>
          <w:rFonts w:ascii="Century Gothic" w:hAnsi="Century Gothic"/>
        </w:rPr>
        <w:t xml:space="preserve">DIČ: </w:t>
      </w:r>
      <w:r w:rsidR="0003589C">
        <w:rPr>
          <w:rFonts w:ascii="Century Gothic" w:hAnsi="Century Gothic"/>
        </w:rPr>
        <w:t xml:space="preserve"> </w:t>
      </w:r>
      <w:r w:rsidRPr="00691F59">
        <w:rPr>
          <w:rFonts w:ascii="Century Gothic" w:hAnsi="Century Gothic"/>
        </w:rPr>
        <w:tab/>
      </w:r>
    </w:p>
    <w:p w14:paraId="6BA15AF9" w14:textId="5D505561" w:rsidR="00691F59" w:rsidRP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ab/>
        <w:t xml:space="preserve"> Zastoupený:</w:t>
      </w:r>
      <w:r w:rsidR="004F3F4C">
        <w:rPr>
          <w:rFonts w:ascii="Century Gothic" w:hAnsi="Century Gothic"/>
        </w:rPr>
        <w:tab/>
      </w:r>
      <w:r w:rsidR="004F3F4C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691F59">
        <w:rPr>
          <w:rFonts w:ascii="Century Gothic" w:hAnsi="Century Gothic"/>
        </w:rPr>
        <w:t>tel.:</w:t>
      </w:r>
      <w:r w:rsidR="004F3F4C">
        <w:rPr>
          <w:rFonts w:ascii="Century Gothic" w:hAnsi="Century Gothic"/>
        </w:rPr>
        <w:br/>
      </w:r>
      <w:r w:rsidR="005A2568">
        <w:rPr>
          <w:rFonts w:ascii="Century Gothic" w:hAnsi="Century Gothic"/>
        </w:rPr>
        <w:tab/>
      </w:r>
      <w:r w:rsidR="00E11224">
        <w:rPr>
          <w:rFonts w:ascii="Century Gothic" w:hAnsi="Century Gothic"/>
        </w:rPr>
        <w:t xml:space="preserve"> </w:t>
      </w:r>
      <w:r w:rsidRPr="00691F59">
        <w:rPr>
          <w:rFonts w:ascii="Century Gothic" w:hAnsi="Century Gothic"/>
        </w:rPr>
        <w:t>e-mail:</w:t>
      </w:r>
      <w:r w:rsidR="00E11224">
        <w:rPr>
          <w:rFonts w:ascii="Century Gothic" w:hAnsi="Century Gothic"/>
        </w:rPr>
        <w:t xml:space="preserve"> </w:t>
      </w:r>
      <w:r w:rsidR="00F8185F">
        <w:rPr>
          <w:rFonts w:ascii="Century Gothic" w:hAnsi="Century Gothic"/>
        </w:rPr>
        <w:br/>
      </w:r>
      <w:r w:rsidR="00F8185F">
        <w:rPr>
          <w:rFonts w:ascii="Century Gothic" w:hAnsi="Century Gothic"/>
        </w:rPr>
        <w:tab/>
        <w:t xml:space="preserve"> e-mail pro zasílání faktur</w:t>
      </w:r>
      <w:r w:rsidR="004F3F4C">
        <w:rPr>
          <w:rFonts w:ascii="Century Gothic" w:hAnsi="Century Gothic"/>
        </w:rPr>
        <w:t>, pokud je odlišný</w:t>
      </w:r>
      <w:r w:rsidR="00F8185F">
        <w:rPr>
          <w:rFonts w:ascii="Century Gothic" w:hAnsi="Century Gothic"/>
        </w:rPr>
        <w:t>:</w:t>
      </w:r>
      <w:r w:rsidR="00E11224">
        <w:rPr>
          <w:rFonts w:ascii="Century Gothic" w:hAnsi="Century Gothic"/>
        </w:rPr>
        <w:t xml:space="preserve"> </w:t>
      </w:r>
    </w:p>
    <w:p w14:paraId="282BE045" w14:textId="77777777" w:rsidR="00691F59" w:rsidRDefault="00691F59" w:rsidP="00691F59">
      <w:pPr>
        <w:rPr>
          <w:rFonts w:ascii="Century Gothic" w:hAnsi="Century Gothic"/>
        </w:rPr>
      </w:pPr>
    </w:p>
    <w:p w14:paraId="36477A6E" w14:textId="77777777" w:rsidR="00691F59" w:rsidRPr="00691F59" w:rsidRDefault="00691F59" w:rsidP="00691F59">
      <w:pPr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Pr="00691F59">
        <w:rPr>
          <w:rFonts w:ascii="Century Gothic" w:hAnsi="Century Gothic"/>
        </w:rPr>
        <w:t>ále jen „Objednatel“</w:t>
      </w:r>
    </w:p>
    <w:p w14:paraId="6F308CC0" w14:textId="77777777" w:rsidR="00691F59" w:rsidRPr="00691F59" w:rsidRDefault="00691F59" w:rsidP="00691F59">
      <w:pPr>
        <w:rPr>
          <w:rFonts w:ascii="Century Gothic" w:hAnsi="Century Gothic"/>
        </w:rPr>
      </w:pPr>
    </w:p>
    <w:p w14:paraId="349483D5" w14:textId="77777777" w:rsidR="00691F59" w:rsidRPr="00691F59" w:rsidRDefault="00691F59" w:rsidP="00691F59">
      <w:pPr>
        <w:rPr>
          <w:rFonts w:ascii="Century Gothic" w:hAnsi="Century Gothic"/>
        </w:rPr>
      </w:pPr>
    </w:p>
    <w:p w14:paraId="40925360" w14:textId="77777777" w:rsidR="00665EAD" w:rsidRDefault="00665EAD" w:rsidP="00691F59">
      <w:pPr>
        <w:rPr>
          <w:rFonts w:ascii="Century Gothic" w:hAnsi="Century Gothic"/>
        </w:rPr>
      </w:pPr>
    </w:p>
    <w:p w14:paraId="48957147" w14:textId="77777777" w:rsid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 xml:space="preserve">2. Poskytovatel zdravotních služeb: </w:t>
      </w:r>
      <w:r w:rsidRPr="00691F59">
        <w:rPr>
          <w:rFonts w:ascii="Century Gothic" w:hAnsi="Century Gothic"/>
        </w:rPr>
        <w:tab/>
      </w:r>
    </w:p>
    <w:p w14:paraId="28277DBF" w14:textId="244AD0E3" w:rsidR="004D46C6" w:rsidRPr="00691F59" w:rsidRDefault="004D46C6" w:rsidP="004D46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spellStart"/>
      <w:r>
        <w:rPr>
          <w:rFonts w:ascii="Century Gothic" w:hAnsi="Century Gothic"/>
        </w:rPr>
        <w:t>Mediol</w:t>
      </w:r>
      <w:proofErr w:type="spellEnd"/>
      <w:r>
        <w:rPr>
          <w:rFonts w:ascii="Century Gothic" w:hAnsi="Century Gothic"/>
        </w:rPr>
        <w:t xml:space="preserve"> Praktik s.r.o.</w:t>
      </w:r>
      <w:r w:rsidR="00653A7D">
        <w:rPr>
          <w:rFonts w:ascii="Century Gothic" w:hAnsi="Century Gothic"/>
        </w:rPr>
        <w:t>, nám. Národních hrdinů 769/2, 779 00, Olomouc</w:t>
      </w:r>
    </w:p>
    <w:p w14:paraId="0E0FD0C5" w14:textId="77777777" w:rsidR="00691F59" w:rsidRP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ab/>
        <w:t>IČO:</w:t>
      </w:r>
      <w:r w:rsidR="004D46C6">
        <w:rPr>
          <w:rFonts w:ascii="Century Gothic" w:hAnsi="Century Gothic"/>
        </w:rPr>
        <w:t xml:space="preserve"> 052 15 650</w:t>
      </w:r>
      <w:r w:rsidRPr="00691F59">
        <w:rPr>
          <w:rFonts w:ascii="Century Gothic" w:hAnsi="Century Gothic"/>
        </w:rPr>
        <w:t xml:space="preserve"> </w:t>
      </w:r>
      <w:r w:rsidRPr="00691F59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691F59">
        <w:rPr>
          <w:rFonts w:ascii="Century Gothic" w:hAnsi="Century Gothic"/>
        </w:rPr>
        <w:tab/>
      </w:r>
    </w:p>
    <w:p w14:paraId="0FC8DAE1" w14:textId="71703BDA" w:rsidR="00691F59" w:rsidRPr="00F923D1" w:rsidRDefault="00691F59" w:rsidP="00691F59">
      <w:pPr>
        <w:rPr>
          <w:rFonts w:ascii="Century Gothic" w:hAnsi="Century Gothic"/>
          <w:b/>
          <w:bCs/>
        </w:rPr>
      </w:pPr>
      <w:r w:rsidRPr="00691F59">
        <w:rPr>
          <w:rFonts w:ascii="Century Gothic" w:hAnsi="Century Gothic"/>
        </w:rPr>
        <w:tab/>
        <w:t xml:space="preserve">Bankovní spojení: </w:t>
      </w:r>
      <w:r w:rsidRPr="00691F59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691F59">
        <w:rPr>
          <w:rFonts w:ascii="Century Gothic" w:hAnsi="Century Gothic"/>
        </w:rPr>
        <w:t xml:space="preserve">č. účtu: </w:t>
      </w:r>
      <w:r w:rsidR="004D46C6" w:rsidRPr="00F923D1">
        <w:rPr>
          <w:rFonts w:ascii="Century Gothic" w:hAnsi="Century Gothic"/>
          <w:b/>
          <w:bCs/>
        </w:rPr>
        <w:t>161752</w:t>
      </w:r>
      <w:r w:rsidR="00B16D7E" w:rsidRPr="00F923D1">
        <w:rPr>
          <w:rFonts w:ascii="Century Gothic" w:hAnsi="Century Gothic"/>
          <w:b/>
          <w:bCs/>
        </w:rPr>
        <w:t>51</w:t>
      </w:r>
      <w:r w:rsidR="004D46C6" w:rsidRPr="00F923D1">
        <w:rPr>
          <w:rFonts w:ascii="Century Gothic" w:hAnsi="Century Gothic"/>
          <w:b/>
          <w:bCs/>
        </w:rPr>
        <w:t>/</w:t>
      </w:r>
      <w:r w:rsidR="00B16D7E" w:rsidRPr="00F923D1">
        <w:rPr>
          <w:rFonts w:ascii="Century Gothic" w:hAnsi="Century Gothic"/>
          <w:b/>
          <w:bCs/>
        </w:rPr>
        <w:t>2010</w:t>
      </w:r>
    </w:p>
    <w:p w14:paraId="27819DE4" w14:textId="77777777" w:rsidR="004D46C6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ab/>
        <w:t>Zastoupený:</w:t>
      </w:r>
      <w:r w:rsidR="004D46C6">
        <w:rPr>
          <w:rFonts w:ascii="Century Gothic" w:hAnsi="Century Gothic"/>
        </w:rPr>
        <w:t xml:space="preserve"> Mgr. MUDr. Ondřejem Němečkem </w:t>
      </w:r>
      <w:r>
        <w:rPr>
          <w:rFonts w:ascii="Century Gothic" w:hAnsi="Century Gothic"/>
        </w:rPr>
        <w:tab/>
      </w:r>
    </w:p>
    <w:p w14:paraId="3292F77D" w14:textId="097B1433" w:rsidR="00691F59" w:rsidRDefault="00691F59" w:rsidP="004D46C6">
      <w:pPr>
        <w:ind w:firstLine="708"/>
        <w:rPr>
          <w:rFonts w:ascii="Century Gothic" w:hAnsi="Century Gothic"/>
        </w:rPr>
      </w:pPr>
      <w:r w:rsidRPr="00691F59">
        <w:rPr>
          <w:rFonts w:ascii="Century Gothic" w:hAnsi="Century Gothic"/>
        </w:rPr>
        <w:t xml:space="preserve">tel.: </w:t>
      </w:r>
      <w:r w:rsidR="00DD7BA2">
        <w:rPr>
          <w:rFonts w:ascii="Century Gothic" w:hAnsi="Century Gothic"/>
        </w:rPr>
        <w:t>585 </w:t>
      </w:r>
      <w:r w:rsidR="00DE12F0">
        <w:rPr>
          <w:rFonts w:ascii="Century Gothic" w:hAnsi="Century Gothic"/>
        </w:rPr>
        <w:t>505</w:t>
      </w:r>
      <w:r w:rsidR="00DD7BA2">
        <w:rPr>
          <w:rFonts w:ascii="Century Gothic" w:hAnsi="Century Gothic"/>
        </w:rPr>
        <w:t> </w:t>
      </w:r>
      <w:r w:rsidR="00DE12F0">
        <w:rPr>
          <w:rFonts w:ascii="Century Gothic" w:hAnsi="Century Gothic"/>
        </w:rPr>
        <w:t>205</w:t>
      </w:r>
      <w:r w:rsidR="00DD7BA2">
        <w:rPr>
          <w:rFonts w:ascii="Century Gothic" w:hAnsi="Century Gothic"/>
        </w:rPr>
        <w:tab/>
      </w:r>
      <w:r w:rsidRPr="00691F59">
        <w:rPr>
          <w:rFonts w:ascii="Century Gothic" w:hAnsi="Century Gothic"/>
        </w:rPr>
        <w:t xml:space="preserve">                </w:t>
      </w:r>
      <w:r w:rsidRPr="00691F59">
        <w:rPr>
          <w:rFonts w:ascii="Century Gothic" w:hAnsi="Century Gothic"/>
        </w:rPr>
        <w:tab/>
        <w:t>e-mail:</w:t>
      </w:r>
      <w:r w:rsidR="004D46C6">
        <w:rPr>
          <w:rFonts w:ascii="Century Gothic" w:hAnsi="Century Gothic"/>
        </w:rPr>
        <w:t xml:space="preserve"> </w:t>
      </w:r>
      <w:r w:rsidR="00DA031E" w:rsidRPr="00DA031E">
        <w:rPr>
          <w:rFonts w:ascii="Century Gothic" w:hAnsi="Century Gothic"/>
        </w:rPr>
        <w:t>nemecek@mediol.cz</w:t>
      </w:r>
      <w:r w:rsidR="00DA031E">
        <w:rPr>
          <w:rFonts w:ascii="Century Gothic" w:hAnsi="Century Gothic"/>
        </w:rPr>
        <w:br/>
      </w:r>
      <w:r w:rsidR="00DA031E">
        <w:rPr>
          <w:rFonts w:ascii="Century Gothic" w:hAnsi="Century Gothic"/>
        </w:rPr>
        <w:tab/>
        <w:t>www.mediol.cz</w:t>
      </w:r>
    </w:p>
    <w:p w14:paraId="4B2D5113" w14:textId="77777777" w:rsidR="004D46C6" w:rsidRDefault="004D46C6" w:rsidP="00691F59">
      <w:pPr>
        <w:rPr>
          <w:rFonts w:ascii="Century Gothic" w:hAnsi="Century Gothic"/>
        </w:rPr>
      </w:pPr>
    </w:p>
    <w:p w14:paraId="248C1780" w14:textId="77777777" w:rsidR="00691F59" w:rsidRPr="00691F59" w:rsidRDefault="00691F59" w:rsidP="00691F59">
      <w:pPr>
        <w:rPr>
          <w:rFonts w:ascii="Century Gothic" w:hAnsi="Century Gothic"/>
        </w:rPr>
      </w:pPr>
      <w:r w:rsidRPr="00691F59">
        <w:rPr>
          <w:rFonts w:ascii="Century Gothic" w:hAnsi="Century Gothic"/>
        </w:rPr>
        <w:t>dále jen „Poskytovatel“</w:t>
      </w:r>
    </w:p>
    <w:p w14:paraId="2D6E5BEC" w14:textId="77777777" w:rsidR="00267DB5" w:rsidRPr="00691F59" w:rsidRDefault="00267DB5" w:rsidP="00691F59">
      <w:pPr>
        <w:rPr>
          <w:rFonts w:ascii="Century Gothic" w:hAnsi="Century Gothic"/>
        </w:rPr>
      </w:pPr>
    </w:p>
    <w:p w14:paraId="7DC93F14" w14:textId="77777777" w:rsidR="00267DB5" w:rsidRPr="00DD7BA2" w:rsidRDefault="00267DB5" w:rsidP="00267DB5">
      <w:pPr>
        <w:jc w:val="center"/>
        <w:rPr>
          <w:rFonts w:ascii="Century Gothic" w:hAnsi="Century Gothic"/>
          <w:b/>
        </w:rPr>
      </w:pPr>
    </w:p>
    <w:p w14:paraId="2C85D402" w14:textId="77777777" w:rsidR="00267DB5" w:rsidRPr="00DD7BA2" w:rsidRDefault="00267DB5" w:rsidP="00267DB5">
      <w:pPr>
        <w:jc w:val="center"/>
        <w:rPr>
          <w:rFonts w:ascii="Century Gothic" w:hAnsi="Century Gothic"/>
          <w:b/>
        </w:rPr>
      </w:pPr>
    </w:p>
    <w:p w14:paraId="25232061" w14:textId="77777777" w:rsidR="00267DB5" w:rsidRPr="00DD7BA2" w:rsidRDefault="00267DB5" w:rsidP="00267DB5">
      <w:pPr>
        <w:jc w:val="center"/>
        <w:rPr>
          <w:rFonts w:ascii="Century Gothic" w:hAnsi="Century Gothic"/>
          <w:b/>
        </w:rPr>
      </w:pPr>
      <w:r w:rsidRPr="00DD7BA2">
        <w:rPr>
          <w:rFonts w:ascii="Century Gothic" w:hAnsi="Century Gothic"/>
          <w:b/>
        </w:rPr>
        <w:t>Článek I.</w:t>
      </w:r>
      <w:r w:rsidRPr="00DD7BA2">
        <w:rPr>
          <w:rFonts w:ascii="Century Gothic" w:hAnsi="Century Gothic"/>
          <w:b/>
        </w:rPr>
        <w:br/>
        <w:t>Předmět smlouvy</w:t>
      </w:r>
    </w:p>
    <w:p w14:paraId="4F9DDFEF" w14:textId="77777777" w:rsidR="00267DB5" w:rsidRPr="00DD7BA2" w:rsidRDefault="00267DB5" w:rsidP="00267DB5">
      <w:pPr>
        <w:jc w:val="center"/>
        <w:rPr>
          <w:rFonts w:ascii="Century Gothic" w:hAnsi="Century Gothic"/>
          <w:b/>
        </w:rPr>
      </w:pPr>
    </w:p>
    <w:p w14:paraId="76A4C497" w14:textId="6D73E776" w:rsidR="00267DB5" w:rsidRPr="00DD7BA2" w:rsidRDefault="00267DB5" w:rsidP="00267DB5">
      <w:pPr>
        <w:pStyle w:val="Odstavecseseznamem"/>
        <w:widowControl/>
        <w:numPr>
          <w:ilvl w:val="0"/>
          <w:numId w:val="20"/>
        </w:numPr>
        <w:spacing w:after="195" w:line="276" w:lineRule="auto"/>
        <w:jc w:val="both"/>
        <w:rPr>
          <w:rFonts w:ascii="Century Gothic" w:eastAsia="Calibri" w:hAnsi="Century Gothic"/>
          <w:lang w:eastAsia="en-US"/>
        </w:rPr>
      </w:pPr>
      <w:r w:rsidRPr="00DD7BA2">
        <w:rPr>
          <w:rFonts w:ascii="Century Gothic" w:hAnsi="Century Gothic"/>
        </w:rPr>
        <w:t xml:space="preserve">Předmětem této Smlouvy je zabezpečení </w:t>
      </w:r>
      <w:proofErr w:type="gramStart"/>
      <w:r w:rsidRPr="00DD7BA2">
        <w:rPr>
          <w:rFonts w:ascii="Century Gothic" w:hAnsi="Century Gothic"/>
        </w:rPr>
        <w:t>pracovnělékařských  služeb</w:t>
      </w:r>
      <w:proofErr w:type="gramEnd"/>
      <w:r w:rsidRPr="00DD7BA2">
        <w:rPr>
          <w:rFonts w:ascii="Century Gothic" w:hAnsi="Century Gothic"/>
        </w:rPr>
        <w:t xml:space="preserve"> (PLS) dle zákona č. 373/2011 Sb., o specifických zdravotních službách a vyhlášky č. 79/2013 Sb., o pracovnělékařských službách a druzích</w:t>
      </w:r>
      <w:r w:rsidR="000A3CA4" w:rsidRPr="00DD7BA2">
        <w:rPr>
          <w:rFonts w:ascii="Century Gothic" w:hAnsi="Century Gothic"/>
        </w:rPr>
        <w:t xml:space="preserve"> posudkové péče v platném znění v rozsahu stanoveném touto smlouvou</w:t>
      </w:r>
      <w:r w:rsidR="0029413F">
        <w:rPr>
          <w:rFonts w:ascii="Century Gothic" w:hAnsi="Century Gothic"/>
        </w:rPr>
        <w:t xml:space="preserve"> na adrese Poskytovatele. </w:t>
      </w:r>
    </w:p>
    <w:p w14:paraId="2A16BCDC" w14:textId="77777777" w:rsidR="00267DB5" w:rsidRPr="00DD7BA2" w:rsidRDefault="00267DB5" w:rsidP="00267DB5">
      <w:pPr>
        <w:pStyle w:val="Odstavecseseznamem"/>
        <w:widowControl/>
        <w:spacing w:after="195" w:line="276" w:lineRule="auto"/>
        <w:jc w:val="both"/>
        <w:rPr>
          <w:rFonts w:ascii="Century Gothic" w:eastAsia="Calibri" w:hAnsi="Century Gothic"/>
          <w:lang w:eastAsia="en-US"/>
        </w:rPr>
      </w:pPr>
      <w:r w:rsidRPr="00DD7BA2">
        <w:rPr>
          <w:rFonts w:ascii="Century Gothic" w:hAnsi="Century Gothic" w:cs="Arial"/>
        </w:rPr>
        <w:t xml:space="preserve">Předmětem této smlouvy je rovněž závazek </w:t>
      </w:r>
      <w:r w:rsidR="004D46C6" w:rsidRPr="00DD7BA2">
        <w:rPr>
          <w:rFonts w:ascii="Century Gothic" w:hAnsi="Century Gothic" w:cs="Arial"/>
        </w:rPr>
        <w:t>O</w:t>
      </w:r>
      <w:r w:rsidRPr="00DD7BA2">
        <w:rPr>
          <w:rFonts w:ascii="Century Gothic" w:hAnsi="Century Gothic" w:cs="Arial"/>
        </w:rPr>
        <w:t xml:space="preserve">bjednatele zaplatit </w:t>
      </w:r>
      <w:r w:rsidR="004D46C6" w:rsidRPr="00DD7BA2">
        <w:rPr>
          <w:rFonts w:ascii="Century Gothic" w:hAnsi="Century Gothic" w:cs="Arial"/>
        </w:rPr>
        <w:t>P</w:t>
      </w:r>
      <w:r w:rsidRPr="00DD7BA2">
        <w:rPr>
          <w:rFonts w:ascii="Century Gothic" w:hAnsi="Century Gothic" w:cs="Arial"/>
        </w:rPr>
        <w:t>oskytovateli cenu za jeho činnost dle této smlouvy.</w:t>
      </w:r>
    </w:p>
    <w:p w14:paraId="4557FBE5" w14:textId="4DD5FC3B" w:rsidR="00267DB5" w:rsidRPr="006B745E" w:rsidRDefault="00267DB5" w:rsidP="00267DB5">
      <w:pPr>
        <w:pStyle w:val="Odstavecseseznamem"/>
        <w:widowControl/>
        <w:numPr>
          <w:ilvl w:val="0"/>
          <w:numId w:val="20"/>
        </w:numPr>
        <w:spacing w:after="195" w:line="276" w:lineRule="auto"/>
        <w:jc w:val="both"/>
        <w:rPr>
          <w:rFonts w:ascii="Century Gothic" w:eastAsia="Calibri" w:hAnsi="Century Gothic"/>
          <w:lang w:eastAsia="en-US"/>
        </w:rPr>
      </w:pPr>
      <w:r w:rsidRPr="00DD7BA2">
        <w:rPr>
          <w:rFonts w:ascii="Century Gothic" w:eastAsia="Calibri" w:hAnsi="Century Gothic"/>
          <w:lang w:val="x-none" w:eastAsia="en-US"/>
        </w:rPr>
        <w:t xml:space="preserve">Touto smlouvou se </w:t>
      </w:r>
      <w:r w:rsidR="004D46C6" w:rsidRPr="00DD7BA2">
        <w:rPr>
          <w:rFonts w:ascii="Century Gothic" w:eastAsia="Calibri" w:hAnsi="Century Gothic"/>
          <w:lang w:eastAsia="en-US"/>
        </w:rPr>
        <w:t>P</w:t>
      </w:r>
      <w:proofErr w:type="spellStart"/>
      <w:r w:rsidRPr="00DD7BA2">
        <w:rPr>
          <w:rFonts w:ascii="Century Gothic" w:eastAsia="Calibri" w:hAnsi="Century Gothic"/>
          <w:lang w:val="x-none" w:eastAsia="en-US"/>
        </w:rPr>
        <w:t>oskytovatel</w:t>
      </w:r>
      <w:proofErr w:type="spellEnd"/>
      <w:r w:rsidRPr="00DD7BA2">
        <w:rPr>
          <w:rFonts w:ascii="Century Gothic" w:eastAsia="Calibri" w:hAnsi="Century Gothic"/>
          <w:lang w:val="x-none" w:eastAsia="en-US"/>
        </w:rPr>
        <w:t xml:space="preserve"> zavazuje v rámci svého </w:t>
      </w:r>
      <w:r w:rsidRPr="00DD7BA2">
        <w:rPr>
          <w:rFonts w:ascii="Century Gothic" w:eastAsia="Calibri" w:hAnsi="Century Gothic"/>
          <w:iCs/>
          <w:lang w:val="x-none" w:eastAsia="en-US"/>
        </w:rPr>
        <w:t>předmětu činnosti</w:t>
      </w:r>
      <w:r w:rsidRPr="00DD7BA2">
        <w:rPr>
          <w:rFonts w:ascii="Century Gothic" w:eastAsia="Calibri" w:hAnsi="Century Gothic"/>
          <w:lang w:val="x-none" w:eastAsia="en-US"/>
        </w:rPr>
        <w:t xml:space="preserve">  </w:t>
      </w:r>
      <w:r w:rsidRPr="00DD7BA2">
        <w:rPr>
          <w:rFonts w:ascii="Century Gothic" w:eastAsia="Calibri" w:hAnsi="Century Gothic"/>
          <w:lang w:eastAsia="en-US"/>
        </w:rPr>
        <w:t xml:space="preserve">vyšetřovat a posuzovat osoby, kterými jsou </w:t>
      </w:r>
      <w:r w:rsidRPr="00DD7BA2">
        <w:rPr>
          <w:rFonts w:ascii="Century Gothic" w:eastAsia="Calibri" w:hAnsi="Century Gothic"/>
          <w:iCs/>
          <w:lang w:eastAsia="en-US"/>
        </w:rPr>
        <w:t>zaměstnanci a uchazeči o zaměstnání objednatele</w:t>
      </w:r>
      <w:r w:rsidRPr="00DD7BA2">
        <w:rPr>
          <w:rFonts w:ascii="Century Gothic" w:eastAsia="Calibri" w:hAnsi="Century Gothic"/>
          <w:iCs/>
          <w:lang w:val="x-none" w:eastAsia="en-US"/>
        </w:rPr>
        <w:t>,</w:t>
      </w:r>
      <w:r w:rsidRPr="00DD7BA2">
        <w:rPr>
          <w:rFonts w:ascii="Century Gothic" w:eastAsia="Calibri" w:hAnsi="Century Gothic"/>
          <w:iCs/>
          <w:lang w:eastAsia="en-US"/>
        </w:rPr>
        <w:t xml:space="preserve"> </w:t>
      </w:r>
      <w:r w:rsidR="000A3CA4" w:rsidRPr="00DD7BA2">
        <w:rPr>
          <w:rFonts w:ascii="Century Gothic" w:eastAsia="Calibri" w:hAnsi="Century Gothic"/>
          <w:iCs/>
          <w:lang w:eastAsia="en-US"/>
        </w:rPr>
        <w:t xml:space="preserve"> a provádět další ve smlouvě specifikované s</w:t>
      </w:r>
      <w:r w:rsidR="00851705">
        <w:rPr>
          <w:rFonts w:ascii="Century Gothic" w:eastAsia="Calibri" w:hAnsi="Century Gothic"/>
          <w:iCs/>
          <w:lang w:eastAsia="en-US"/>
        </w:rPr>
        <w:t>lužby</w:t>
      </w:r>
      <w:r w:rsidR="00DD7BA2" w:rsidRPr="00DD7BA2">
        <w:rPr>
          <w:rFonts w:ascii="Century Gothic" w:eastAsia="Calibri" w:hAnsi="Century Gothic"/>
          <w:iCs/>
          <w:lang w:eastAsia="en-US"/>
        </w:rPr>
        <w:t>.</w:t>
      </w:r>
    </w:p>
    <w:p w14:paraId="5B674DF7" w14:textId="77777777" w:rsidR="006B745E" w:rsidRPr="00DD7BA2" w:rsidRDefault="006B745E" w:rsidP="00267DB5">
      <w:pPr>
        <w:pStyle w:val="Odstavecseseznamem"/>
        <w:widowControl/>
        <w:numPr>
          <w:ilvl w:val="0"/>
          <w:numId w:val="20"/>
        </w:numPr>
        <w:spacing w:after="195" w:line="276" w:lineRule="auto"/>
        <w:jc w:val="both"/>
        <w:rPr>
          <w:rFonts w:ascii="Century Gothic" w:eastAsia="Calibri" w:hAnsi="Century Gothic"/>
          <w:lang w:eastAsia="en-US"/>
        </w:rPr>
      </w:pPr>
      <w:r>
        <w:rPr>
          <w:rFonts w:ascii="Century Gothic" w:eastAsia="Calibri" w:hAnsi="Century Gothic"/>
          <w:lang w:eastAsia="en-US"/>
        </w:rPr>
        <w:t xml:space="preserve">V případě, že Poskytovatel na svém pracovišti nedisponuje možností vyšetření v rámci požadované prohlídky, může na takové vyšetření klienta vyslat na k jinému poskytovateli zdravotních služeb (např. audio, EMG…). Cenu za takové vyšetření potom bude fakturovat Poskytovatel Objednateli, pokud nebude dohodnuto jinak. Aktuální seznam spolupracujících poskytovatelů na vyžádání Poskytovatel předloží Objednateli. </w:t>
      </w:r>
    </w:p>
    <w:p w14:paraId="2526EB67" w14:textId="77777777" w:rsidR="00267DB5" w:rsidRDefault="006B745E" w:rsidP="00267DB5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br/>
      </w:r>
    </w:p>
    <w:p w14:paraId="2EC694D2" w14:textId="77777777" w:rsidR="00B73C73" w:rsidRDefault="00B73C73" w:rsidP="00267DB5">
      <w:pPr>
        <w:jc w:val="center"/>
        <w:rPr>
          <w:rFonts w:ascii="Century Gothic" w:hAnsi="Century Gothic"/>
          <w:b/>
        </w:rPr>
      </w:pPr>
    </w:p>
    <w:p w14:paraId="13481A7A" w14:textId="77777777" w:rsidR="006B745E" w:rsidRDefault="006B745E" w:rsidP="00267DB5">
      <w:pPr>
        <w:jc w:val="center"/>
        <w:rPr>
          <w:rFonts w:ascii="Century Gothic" w:hAnsi="Century Gothic"/>
          <w:b/>
        </w:rPr>
      </w:pPr>
    </w:p>
    <w:p w14:paraId="502C7A29" w14:textId="77777777" w:rsidR="006B745E" w:rsidRDefault="006B745E" w:rsidP="00267DB5">
      <w:pPr>
        <w:jc w:val="center"/>
        <w:rPr>
          <w:rFonts w:ascii="Century Gothic" w:hAnsi="Century Gothic"/>
          <w:b/>
        </w:rPr>
      </w:pPr>
    </w:p>
    <w:p w14:paraId="55574771" w14:textId="77777777" w:rsidR="00267DB5" w:rsidRDefault="00267DB5" w:rsidP="00267DB5">
      <w:pPr>
        <w:jc w:val="center"/>
        <w:rPr>
          <w:rFonts w:ascii="Century Gothic" w:hAnsi="Century Gothic"/>
          <w:b/>
        </w:rPr>
      </w:pPr>
    </w:p>
    <w:p w14:paraId="105C9E02" w14:textId="77777777" w:rsidR="002824A0" w:rsidRDefault="002824A0" w:rsidP="00267DB5">
      <w:pPr>
        <w:jc w:val="center"/>
        <w:rPr>
          <w:rFonts w:ascii="Century Gothic" w:hAnsi="Century Gothic"/>
          <w:b/>
        </w:rPr>
      </w:pPr>
    </w:p>
    <w:p w14:paraId="4C26720A" w14:textId="77777777" w:rsidR="00267DB5" w:rsidRPr="00CE2EA5" w:rsidRDefault="00267DB5" w:rsidP="00267DB5">
      <w:pPr>
        <w:jc w:val="center"/>
        <w:rPr>
          <w:rFonts w:ascii="Century Gothic" w:hAnsi="Century Gothic"/>
          <w:b/>
        </w:rPr>
      </w:pPr>
      <w:r w:rsidRPr="00CE2EA5">
        <w:rPr>
          <w:rFonts w:ascii="Century Gothic" w:hAnsi="Century Gothic"/>
          <w:b/>
        </w:rPr>
        <w:lastRenderedPageBreak/>
        <w:t>Článek II.</w:t>
      </w:r>
    </w:p>
    <w:p w14:paraId="79F1D620" w14:textId="77777777" w:rsidR="00267DB5" w:rsidRDefault="00267DB5" w:rsidP="00267DB5">
      <w:pPr>
        <w:widowControl/>
        <w:jc w:val="center"/>
        <w:rPr>
          <w:rFonts w:ascii="Century Gothic" w:eastAsia="Calibri" w:hAnsi="Century Gothic"/>
          <w:b/>
          <w:bCs/>
        </w:rPr>
      </w:pPr>
      <w:r w:rsidRPr="00CE2EA5">
        <w:rPr>
          <w:rFonts w:ascii="Century Gothic" w:eastAsia="Calibri" w:hAnsi="Century Gothic"/>
          <w:b/>
          <w:bCs/>
          <w:lang w:val="x-none"/>
        </w:rPr>
        <w:t>Prohlášení o způsobilosti</w:t>
      </w:r>
    </w:p>
    <w:p w14:paraId="4DB08A6D" w14:textId="77777777" w:rsidR="00267DB5" w:rsidRPr="00113514" w:rsidRDefault="00267DB5" w:rsidP="00267DB5">
      <w:pPr>
        <w:widowControl/>
        <w:jc w:val="center"/>
        <w:rPr>
          <w:rFonts w:ascii="Century Gothic" w:eastAsia="Calibri" w:hAnsi="Century Gothic"/>
          <w:b/>
          <w:bCs/>
        </w:rPr>
      </w:pPr>
    </w:p>
    <w:p w14:paraId="08BB5ABB" w14:textId="77777777" w:rsidR="00267DB5" w:rsidRPr="00CE2EA5" w:rsidRDefault="00267DB5" w:rsidP="00267DB5">
      <w:pPr>
        <w:widowControl/>
        <w:numPr>
          <w:ilvl w:val="0"/>
          <w:numId w:val="21"/>
        </w:numPr>
        <w:tabs>
          <w:tab w:val="left" w:pos="0"/>
        </w:tabs>
        <w:jc w:val="both"/>
        <w:rPr>
          <w:rFonts w:ascii="Century Gothic" w:eastAsia="Calibri" w:hAnsi="Century Gothic"/>
          <w:lang w:val="x-none"/>
        </w:rPr>
      </w:pPr>
      <w:r w:rsidRPr="00CE2EA5">
        <w:rPr>
          <w:rFonts w:ascii="Century Gothic" w:eastAsia="Calibri" w:hAnsi="Century Gothic"/>
          <w:lang w:val="x-none"/>
        </w:rPr>
        <w:t>Smluvní strany vzájemně prohlašují, že jejich způsobilost a volnost uzavřít tuto smlouvu, jakož i způsobilost ke každému souvisejícímu právnímu jednání, není nijak omezena ani vyloučena.</w:t>
      </w:r>
    </w:p>
    <w:p w14:paraId="16947753" w14:textId="77777777" w:rsidR="00267DB5" w:rsidRPr="00CE2EA5" w:rsidRDefault="00267DB5" w:rsidP="00267DB5">
      <w:pPr>
        <w:widowControl/>
        <w:numPr>
          <w:ilvl w:val="0"/>
          <w:numId w:val="21"/>
        </w:numPr>
        <w:tabs>
          <w:tab w:val="left" w:pos="0"/>
        </w:tabs>
        <w:jc w:val="both"/>
        <w:rPr>
          <w:rFonts w:ascii="Century Gothic" w:eastAsia="Calibri" w:hAnsi="Century Gothic"/>
          <w:lang w:val="x-none"/>
        </w:rPr>
      </w:pPr>
      <w:r w:rsidRPr="00CE2EA5">
        <w:rPr>
          <w:rFonts w:ascii="Century Gothic" w:eastAsia="Calibri" w:hAnsi="Century Gothic"/>
          <w:lang w:val="x-none"/>
        </w:rPr>
        <w:t xml:space="preserve">Poskytovatel prohlašuje, že je oprávněn a způsobilý poskytnout předmět plnění dle čl. III této </w:t>
      </w:r>
      <w:r w:rsidR="004D46C6">
        <w:rPr>
          <w:rFonts w:ascii="Century Gothic" w:eastAsia="Calibri" w:hAnsi="Century Gothic"/>
        </w:rPr>
        <w:t>S</w:t>
      </w:r>
      <w:proofErr w:type="spellStart"/>
      <w:r w:rsidRPr="00CE2EA5">
        <w:rPr>
          <w:rFonts w:ascii="Century Gothic" w:eastAsia="Calibri" w:hAnsi="Century Gothic"/>
          <w:lang w:val="x-none"/>
        </w:rPr>
        <w:t>mlouvy</w:t>
      </w:r>
      <w:proofErr w:type="spellEnd"/>
      <w:r w:rsidRPr="00CE2EA5">
        <w:rPr>
          <w:rFonts w:ascii="Century Gothic" w:eastAsia="Calibri" w:hAnsi="Century Gothic"/>
          <w:lang w:val="x-none"/>
        </w:rPr>
        <w:t>.</w:t>
      </w:r>
    </w:p>
    <w:p w14:paraId="58B27841" w14:textId="77777777" w:rsidR="00267DB5" w:rsidRPr="000537A4" w:rsidRDefault="00267DB5" w:rsidP="00267DB5">
      <w:pPr>
        <w:widowControl/>
        <w:numPr>
          <w:ilvl w:val="0"/>
          <w:numId w:val="21"/>
        </w:numPr>
        <w:tabs>
          <w:tab w:val="left" w:pos="0"/>
        </w:tabs>
        <w:jc w:val="both"/>
        <w:rPr>
          <w:rFonts w:ascii="Century Gothic" w:eastAsia="Calibri" w:hAnsi="Century Gothic"/>
          <w:lang w:val="x-none"/>
        </w:rPr>
      </w:pPr>
      <w:r>
        <w:rPr>
          <w:rFonts w:ascii="Century Gothic" w:eastAsia="Calibri" w:hAnsi="Century Gothic"/>
        </w:rPr>
        <w:t>Objednatel</w:t>
      </w:r>
      <w:r w:rsidRPr="00CE2EA5">
        <w:rPr>
          <w:rFonts w:ascii="Century Gothic" w:eastAsia="Calibri" w:hAnsi="Century Gothic"/>
          <w:lang w:val="x-none"/>
        </w:rPr>
        <w:t xml:space="preserve"> prohlašuje, že </w:t>
      </w:r>
      <w:r w:rsidRPr="00CE2EA5">
        <w:rPr>
          <w:rFonts w:ascii="Century Gothic" w:eastAsia="Calibri" w:hAnsi="Century Gothic"/>
          <w:iCs/>
          <w:lang w:val="x-none"/>
        </w:rPr>
        <w:t>mu byly</w:t>
      </w:r>
      <w:r w:rsidRPr="00CE2EA5">
        <w:rPr>
          <w:rFonts w:ascii="Century Gothic" w:eastAsia="Calibri" w:hAnsi="Century Gothic"/>
          <w:lang w:val="x-none"/>
        </w:rPr>
        <w:t xml:space="preserve"> srozumitelně vysvětleny všechny aspekty a podrobnosti poskytovaného plnění </w:t>
      </w:r>
      <w:r>
        <w:rPr>
          <w:rFonts w:ascii="Century Gothic" w:eastAsia="Calibri" w:hAnsi="Century Gothic"/>
        </w:rPr>
        <w:t xml:space="preserve">a </w:t>
      </w:r>
      <w:r w:rsidRPr="00CE2EA5">
        <w:rPr>
          <w:rFonts w:ascii="Century Gothic" w:eastAsia="Calibri" w:hAnsi="Century Gothic"/>
          <w:lang w:val="x-none"/>
        </w:rPr>
        <w:t>že toto vysvětlení pochopil a je s ním srozuměn.</w:t>
      </w:r>
    </w:p>
    <w:p w14:paraId="51BC2BEE" w14:textId="77777777" w:rsidR="00267DB5" w:rsidRDefault="00267DB5" w:rsidP="00267DB5">
      <w:pPr>
        <w:rPr>
          <w:rFonts w:ascii="Century Gothic" w:hAnsi="Century Gothic"/>
        </w:rPr>
      </w:pPr>
    </w:p>
    <w:p w14:paraId="3AEE2CE4" w14:textId="77777777" w:rsidR="00DD7BA2" w:rsidRDefault="00DD7BA2" w:rsidP="00267DB5">
      <w:pPr>
        <w:rPr>
          <w:rFonts w:ascii="Century Gothic" w:hAnsi="Century Gothic"/>
          <w:b/>
        </w:rPr>
      </w:pPr>
    </w:p>
    <w:p w14:paraId="5E3D0217" w14:textId="77777777" w:rsidR="00267DB5" w:rsidRDefault="00267DB5" w:rsidP="00267DB5">
      <w:pPr>
        <w:jc w:val="center"/>
        <w:rPr>
          <w:rFonts w:ascii="Century Gothic" w:hAnsi="Century Gothic"/>
          <w:b/>
        </w:rPr>
      </w:pPr>
      <w:r w:rsidRPr="004A6A37">
        <w:rPr>
          <w:rFonts w:ascii="Century Gothic" w:hAnsi="Century Gothic"/>
          <w:b/>
        </w:rPr>
        <w:t>Článek II</w:t>
      </w:r>
      <w:r>
        <w:rPr>
          <w:rFonts w:ascii="Century Gothic" w:hAnsi="Century Gothic"/>
          <w:b/>
        </w:rPr>
        <w:t>I</w:t>
      </w:r>
      <w:r w:rsidRPr="004A6A37">
        <w:rPr>
          <w:rFonts w:ascii="Century Gothic" w:hAnsi="Century Gothic"/>
          <w:b/>
        </w:rPr>
        <w:t>.</w:t>
      </w:r>
      <w:r w:rsidRPr="004A6A37">
        <w:rPr>
          <w:rFonts w:ascii="Century Gothic" w:hAnsi="Century Gothic"/>
          <w:b/>
        </w:rPr>
        <w:br/>
        <w:t>Povinnosti poskytovatele</w:t>
      </w:r>
    </w:p>
    <w:p w14:paraId="65860F55" w14:textId="77777777" w:rsidR="00267DB5" w:rsidRPr="004A6A37" w:rsidRDefault="00267DB5" w:rsidP="00267DB5">
      <w:pPr>
        <w:jc w:val="center"/>
        <w:rPr>
          <w:rFonts w:ascii="Century Gothic" w:hAnsi="Century Gothic"/>
          <w:b/>
        </w:rPr>
      </w:pPr>
    </w:p>
    <w:p w14:paraId="63072E0E" w14:textId="77777777" w:rsidR="00267DB5" w:rsidRPr="00DD7BA2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 xml:space="preserve">Poskytovatel se zavazuje poskytovat objednateli PLS v dohodnutém rozsahu dle přílohy </w:t>
      </w:r>
      <w:r w:rsidRPr="00DD7BA2">
        <w:rPr>
          <w:rFonts w:ascii="Century Gothic" w:hAnsi="Century Gothic"/>
        </w:rPr>
        <w:t xml:space="preserve">č. 1 k této smlouvě, a to dle platných právních předpisů vztahujících se na tuto péči. </w:t>
      </w:r>
    </w:p>
    <w:p w14:paraId="257ECACB" w14:textId="77777777" w:rsidR="00267DB5" w:rsidRPr="00DD7BA2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DD7BA2">
        <w:rPr>
          <w:rFonts w:ascii="Century Gothic" w:hAnsi="Century Gothic"/>
        </w:rPr>
        <w:t>Poskytovatel se zavazuje zajišťovat provádění PLS svými pracovníky splňujícími potřebné odborné předpoklady.</w:t>
      </w:r>
    </w:p>
    <w:p w14:paraId="0C36A351" w14:textId="77777777" w:rsidR="00267DB5" w:rsidRPr="00DD7BA2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  <w:color w:val="FF0000"/>
        </w:rPr>
      </w:pPr>
      <w:r w:rsidRPr="00DD7BA2">
        <w:rPr>
          <w:rFonts w:ascii="Century Gothic" w:hAnsi="Century Gothic"/>
        </w:rPr>
        <w:t xml:space="preserve">Poskytovatel se zavazuje v rámci dohodnutého rozsahu PLS spolupracovat s pověřenou osobou </w:t>
      </w:r>
      <w:r w:rsidR="004D46C6" w:rsidRPr="00DD7BA2">
        <w:rPr>
          <w:rFonts w:ascii="Century Gothic" w:hAnsi="Century Gothic"/>
        </w:rPr>
        <w:t>O</w:t>
      </w:r>
      <w:r w:rsidRPr="00DD7BA2">
        <w:rPr>
          <w:rFonts w:ascii="Century Gothic" w:hAnsi="Century Gothic"/>
        </w:rPr>
        <w:t>bjednatele, které se oblast pracovnělékařských služeb týká a organiza</w:t>
      </w:r>
      <w:r w:rsidR="00DD7BA2" w:rsidRPr="00DD7BA2">
        <w:rPr>
          <w:rFonts w:ascii="Century Gothic" w:hAnsi="Century Gothic"/>
        </w:rPr>
        <w:t>čně ji za objednatele zajišťuje.</w:t>
      </w:r>
    </w:p>
    <w:p w14:paraId="27241E8A" w14:textId="77777777" w:rsidR="00267DB5" w:rsidRPr="004A6A37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>Poskytovatel má povinnost v případě potřeby provést vyšetření nad rámec standardního rozsahu prohlídky, a to pouze tehdy, je-li to nezbytně nutné k vyjádření posudkového závěru.</w:t>
      </w:r>
      <w:r>
        <w:rPr>
          <w:rFonts w:ascii="Century Gothic" w:hAnsi="Century Gothic"/>
        </w:rPr>
        <w:t xml:space="preserve"> Takové nebo taková vyšetření je </w:t>
      </w:r>
      <w:r w:rsidR="004D46C6">
        <w:rPr>
          <w:rFonts w:ascii="Century Gothic" w:hAnsi="Century Gothic"/>
        </w:rPr>
        <w:t>O</w:t>
      </w:r>
      <w:r>
        <w:rPr>
          <w:rFonts w:ascii="Century Gothic" w:hAnsi="Century Gothic"/>
        </w:rPr>
        <w:t xml:space="preserve">bjednatel povinen uhradit. </w:t>
      </w:r>
    </w:p>
    <w:p w14:paraId="2FB44BE1" w14:textId="6853146E" w:rsidR="00267DB5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>Poskytovatel se zavazuje seznámit posuzovaného zaměstnance (</w:t>
      </w:r>
      <w:r w:rsidR="004D46C6">
        <w:rPr>
          <w:rFonts w:ascii="Century Gothic" w:hAnsi="Century Gothic"/>
        </w:rPr>
        <w:t>posuzovaného</w:t>
      </w:r>
      <w:r w:rsidRPr="004A6A37">
        <w:rPr>
          <w:rFonts w:ascii="Century Gothic" w:hAnsi="Century Gothic"/>
        </w:rPr>
        <w:t>) se závěry vyplývajícími ze zdravotní prohlídky a předat mu proti podpisu lékařský posudek o posouzení zdravotní způsobilosti k práci. Zaměstnanec</w:t>
      </w:r>
      <w:r w:rsidR="004D46C6">
        <w:rPr>
          <w:rFonts w:ascii="Century Gothic" w:hAnsi="Century Gothic"/>
        </w:rPr>
        <w:t xml:space="preserve"> (posuzovaný)</w:t>
      </w:r>
      <w:r w:rsidRPr="004A6A37">
        <w:rPr>
          <w:rFonts w:ascii="Century Gothic" w:hAnsi="Century Gothic"/>
        </w:rPr>
        <w:t xml:space="preserve"> potvrdí svým podpisem, že byl s posudkem seznámen a že významu posudku porozuměl. Není-li dohodnuto jinak, zašle lékař PLS posudek objednateli prostřednictvím zaměstnance. </w:t>
      </w:r>
    </w:p>
    <w:p w14:paraId="32CFD5F9" w14:textId="77777777" w:rsidR="00267DB5" w:rsidRPr="0054035F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 xml:space="preserve">Výstupy z činnosti poskytovatele budou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 xml:space="preserve">bjednateli podávány písemně, není-li dohodnuto jinak. V případě nebezpečí z prodlení bude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 xml:space="preserve">bjednatel informovat kontaktní osobu </w:t>
      </w:r>
      <w:r w:rsidR="004D46C6">
        <w:rPr>
          <w:rFonts w:ascii="Century Gothic" w:hAnsi="Century Gothic"/>
        </w:rPr>
        <w:t>P</w:t>
      </w:r>
      <w:r w:rsidRPr="004A6A37">
        <w:rPr>
          <w:rFonts w:ascii="Century Gothic" w:hAnsi="Century Gothic"/>
        </w:rPr>
        <w:t>oskytovatele telefonicky nebo e-mailem.</w:t>
      </w:r>
      <w:r>
        <w:rPr>
          <w:rFonts w:ascii="Century Gothic" w:hAnsi="Century Gothic"/>
        </w:rPr>
        <w:t xml:space="preserve"> </w:t>
      </w:r>
    </w:p>
    <w:p w14:paraId="6A508620" w14:textId="77777777" w:rsidR="00267DB5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 xml:space="preserve">Poskytovatel se zavazuje informovat neprodleně telefonicky (e-mailem apod.) kontaktní osobu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 xml:space="preserve">bjednatele uvedenou v této Smlouvě v případě negativního posudkového závěru vylučujícího další výkon příslušné práce zaměstnancem a dále bude </w:t>
      </w:r>
      <w:r w:rsidR="004D46C6">
        <w:rPr>
          <w:rFonts w:ascii="Century Gothic" w:hAnsi="Century Gothic"/>
        </w:rPr>
        <w:t>P</w:t>
      </w:r>
      <w:r w:rsidRPr="004A6A37">
        <w:rPr>
          <w:rFonts w:ascii="Century Gothic" w:hAnsi="Century Gothic"/>
        </w:rPr>
        <w:t xml:space="preserve">oskytovatel vždy neprodleně informovat kontaktní osobu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 xml:space="preserve">bjednatele o odvolání zaměstnance proti závěru lékařského posudku. </w:t>
      </w:r>
    </w:p>
    <w:p w14:paraId="2E365D35" w14:textId="77777777" w:rsidR="00267DB5" w:rsidRPr="00B76E22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B76E22">
        <w:rPr>
          <w:rFonts w:ascii="Century Gothic" w:hAnsi="Century Gothic"/>
        </w:rPr>
        <w:t xml:space="preserve">Poskytovatel se zavazuje vést řádným způsobem zdravotnickou dokumentaci o zajišťovaných PLS </w:t>
      </w:r>
      <w:r w:rsidRPr="00B76E22">
        <w:rPr>
          <w:rFonts w:ascii="Century Gothic" w:eastAsia="Calibri" w:hAnsi="Century Gothic"/>
          <w:lang w:val="x-none"/>
        </w:rPr>
        <w:t>dle právních předpisů a uchovává j</w:t>
      </w:r>
      <w:r w:rsidRPr="00B76E22">
        <w:rPr>
          <w:rFonts w:ascii="Century Gothic" w:eastAsia="Calibri" w:hAnsi="Century Gothic"/>
        </w:rPr>
        <w:t>i</w:t>
      </w:r>
      <w:r w:rsidRPr="00B76E22">
        <w:rPr>
          <w:rFonts w:ascii="Century Gothic" w:eastAsia="Calibri" w:hAnsi="Century Gothic"/>
          <w:lang w:val="x-none"/>
        </w:rPr>
        <w:t xml:space="preserve"> po dobu, kterou potřeba odborné péče vyžaduje.</w:t>
      </w:r>
    </w:p>
    <w:p w14:paraId="76A27D16" w14:textId="77777777" w:rsidR="00267DB5" w:rsidRPr="004A6A37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 xml:space="preserve">Dohled nad pracovními podmínkami bude </w:t>
      </w:r>
      <w:r w:rsidR="004D46C6">
        <w:rPr>
          <w:rFonts w:ascii="Century Gothic" w:hAnsi="Century Gothic"/>
        </w:rPr>
        <w:t xml:space="preserve">na vyžádání Objednatele </w:t>
      </w:r>
      <w:r w:rsidRPr="004A6A37">
        <w:rPr>
          <w:rFonts w:ascii="Century Gothic" w:hAnsi="Century Gothic"/>
        </w:rPr>
        <w:t xml:space="preserve">provádět určený lékař PLS. Tento také bude písemně, v odůvodněných případech i ústně, informovat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>bjednatele o zjištěných závadách.</w:t>
      </w:r>
    </w:p>
    <w:p w14:paraId="52A5B618" w14:textId="77777777" w:rsidR="00267DB5" w:rsidRDefault="00267DB5" w:rsidP="00267DB5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4A6A37">
        <w:rPr>
          <w:rFonts w:ascii="Century Gothic" w:hAnsi="Century Gothic"/>
        </w:rPr>
        <w:t xml:space="preserve">Poskytovatel poskytne </w:t>
      </w:r>
      <w:r w:rsidR="004D46C6">
        <w:rPr>
          <w:rFonts w:ascii="Century Gothic" w:hAnsi="Century Gothic"/>
        </w:rPr>
        <w:t>O</w:t>
      </w:r>
      <w:r w:rsidRPr="004A6A37">
        <w:rPr>
          <w:rFonts w:ascii="Century Gothic" w:hAnsi="Century Gothic"/>
        </w:rPr>
        <w:t xml:space="preserve">bjednateli, bude-li o to požádán, pomoc při zařazování prací do kategorií rizika prací. </w:t>
      </w:r>
    </w:p>
    <w:p w14:paraId="3A478F5C" w14:textId="77777777" w:rsidR="007254CC" w:rsidRDefault="007254CC" w:rsidP="007254CC">
      <w:pPr>
        <w:jc w:val="both"/>
        <w:rPr>
          <w:rFonts w:ascii="Century Gothic" w:hAnsi="Century Gothic"/>
        </w:rPr>
      </w:pPr>
    </w:p>
    <w:p w14:paraId="665391B0" w14:textId="77777777" w:rsidR="007254CC" w:rsidRDefault="007254CC" w:rsidP="007254CC">
      <w:pPr>
        <w:jc w:val="both"/>
        <w:rPr>
          <w:rFonts w:ascii="Century Gothic" w:hAnsi="Century Gothic"/>
        </w:rPr>
      </w:pPr>
    </w:p>
    <w:p w14:paraId="2F0901E7" w14:textId="77777777" w:rsidR="007254CC" w:rsidRDefault="007254CC" w:rsidP="007254CC">
      <w:pPr>
        <w:jc w:val="both"/>
        <w:rPr>
          <w:rFonts w:ascii="Century Gothic" w:hAnsi="Century Gothic"/>
        </w:rPr>
      </w:pPr>
    </w:p>
    <w:p w14:paraId="079AC327" w14:textId="77777777" w:rsidR="00267DB5" w:rsidRDefault="00267DB5" w:rsidP="00267DB5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Článek IV</w:t>
      </w:r>
      <w:r w:rsidRPr="00C50A83">
        <w:rPr>
          <w:rFonts w:ascii="Century Gothic" w:hAnsi="Century Gothic"/>
          <w:b/>
        </w:rPr>
        <w:t>.</w:t>
      </w:r>
      <w:r w:rsidRPr="00C50A83">
        <w:rPr>
          <w:rFonts w:ascii="Century Gothic" w:hAnsi="Century Gothic"/>
          <w:b/>
        </w:rPr>
        <w:br/>
        <w:t xml:space="preserve"> Povinnosti </w:t>
      </w:r>
      <w:r w:rsidR="004D46C6">
        <w:rPr>
          <w:rFonts w:ascii="Century Gothic" w:hAnsi="Century Gothic"/>
          <w:b/>
        </w:rPr>
        <w:t>O</w:t>
      </w:r>
      <w:r w:rsidRPr="00C50A83">
        <w:rPr>
          <w:rFonts w:ascii="Century Gothic" w:hAnsi="Century Gothic"/>
          <w:b/>
        </w:rPr>
        <w:t>bjednatele</w:t>
      </w:r>
    </w:p>
    <w:p w14:paraId="573D668A" w14:textId="77777777" w:rsidR="00267DB5" w:rsidRPr="00C50A83" w:rsidRDefault="00267DB5" w:rsidP="00267DB5">
      <w:pPr>
        <w:jc w:val="center"/>
        <w:rPr>
          <w:rFonts w:ascii="Century Gothic" w:hAnsi="Century Gothic"/>
          <w:b/>
        </w:rPr>
      </w:pPr>
    </w:p>
    <w:p w14:paraId="69939EE3" w14:textId="0279DC14" w:rsidR="00267DB5" w:rsidRDefault="00267DB5" w:rsidP="00267DB5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Objednatel se zavazuje, že k prohlídkám a k posouzení zdravotní způsobilosti k práci bude vysílat zaměstnance (uchazeče o zaměstnání) vybaveného </w:t>
      </w:r>
      <w:r w:rsidRPr="00A222FE">
        <w:rPr>
          <w:rFonts w:ascii="Century Gothic" w:hAnsi="Century Gothic"/>
          <w:b/>
        </w:rPr>
        <w:t>řádně vyplněnou žádostí</w:t>
      </w:r>
      <w:r w:rsidRPr="00C50A83">
        <w:rPr>
          <w:rFonts w:ascii="Century Gothic" w:hAnsi="Century Gothic"/>
        </w:rPr>
        <w:t xml:space="preserve">, splňující všechny náležitosti zák. č. 373/2011 Sb. a </w:t>
      </w:r>
      <w:proofErr w:type="spellStart"/>
      <w:r w:rsidRPr="00C50A83">
        <w:rPr>
          <w:rFonts w:ascii="Century Gothic" w:hAnsi="Century Gothic"/>
        </w:rPr>
        <w:t>vyhl</w:t>
      </w:r>
      <w:proofErr w:type="spellEnd"/>
      <w:r w:rsidRPr="00C50A83">
        <w:rPr>
          <w:rFonts w:ascii="Century Gothic" w:hAnsi="Century Gothic"/>
        </w:rPr>
        <w:t xml:space="preserve">. č. 79/2013 Sb. Vzor žádosti, na jehož používání se </w:t>
      </w:r>
      <w:r w:rsidR="004D46C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 xml:space="preserve">oskytovatel a </w:t>
      </w:r>
      <w:r w:rsidR="004D46C6">
        <w:rPr>
          <w:rFonts w:ascii="Century Gothic" w:hAnsi="Century Gothic"/>
        </w:rPr>
        <w:t>O</w:t>
      </w:r>
      <w:r w:rsidRPr="00C50A83">
        <w:rPr>
          <w:rFonts w:ascii="Century Gothic" w:hAnsi="Century Gothic"/>
        </w:rPr>
        <w:t>bjednatel dohodli, je v elektronické podobě (formát .</w:t>
      </w:r>
      <w:proofErr w:type="spellStart"/>
      <w:proofErr w:type="gramStart"/>
      <w:r w:rsidRPr="00C50A83">
        <w:rPr>
          <w:rFonts w:ascii="Century Gothic" w:hAnsi="Century Gothic"/>
        </w:rPr>
        <w:t>xls</w:t>
      </w:r>
      <w:proofErr w:type="spellEnd"/>
      <w:r w:rsidRPr="00C50A83">
        <w:rPr>
          <w:rFonts w:ascii="Century Gothic" w:hAnsi="Century Gothic"/>
        </w:rPr>
        <w:t xml:space="preserve"> - Excel</w:t>
      </w:r>
      <w:proofErr w:type="gramEnd"/>
      <w:r w:rsidRPr="00C50A83">
        <w:rPr>
          <w:rFonts w:ascii="Century Gothic" w:hAnsi="Century Gothic"/>
        </w:rPr>
        <w:t>)</w:t>
      </w:r>
      <w:r w:rsidR="00D67E34">
        <w:rPr>
          <w:rFonts w:ascii="Century Gothic" w:hAnsi="Century Gothic"/>
        </w:rPr>
        <w:t xml:space="preserve"> </w:t>
      </w:r>
      <w:r w:rsidRPr="00C50A83">
        <w:rPr>
          <w:rFonts w:ascii="Century Gothic" w:hAnsi="Century Gothic"/>
        </w:rPr>
        <w:t xml:space="preserve">k dispozici na webu společnosti </w:t>
      </w:r>
      <w:proofErr w:type="spellStart"/>
      <w:r w:rsidR="004D46C6">
        <w:rPr>
          <w:rFonts w:ascii="Century Gothic" w:hAnsi="Century Gothic"/>
        </w:rPr>
        <w:t>Mediol</w:t>
      </w:r>
      <w:proofErr w:type="spellEnd"/>
      <w:r w:rsidR="004D46C6">
        <w:rPr>
          <w:rFonts w:ascii="Century Gothic" w:hAnsi="Century Gothic"/>
        </w:rPr>
        <w:t xml:space="preserve"> Praktik s.r.o. </w:t>
      </w:r>
      <w:r w:rsidR="004D46C6">
        <w:rPr>
          <w:rFonts w:ascii="Century Gothic" w:hAnsi="Century Gothic"/>
        </w:rPr>
        <w:lastRenderedPageBreak/>
        <w:t>(</w:t>
      </w:r>
      <w:r w:rsidR="004D46C6" w:rsidRPr="004D46C6">
        <w:rPr>
          <w:rFonts w:ascii="Century Gothic" w:hAnsi="Century Gothic"/>
        </w:rPr>
        <w:t>www.mediol.cz</w:t>
      </w:r>
      <w:r w:rsidR="004D46C6">
        <w:rPr>
          <w:rFonts w:ascii="Century Gothic" w:hAnsi="Century Gothic"/>
        </w:rPr>
        <w:t>)</w:t>
      </w:r>
      <w:r w:rsidRPr="00C50A83">
        <w:rPr>
          <w:rFonts w:ascii="Century Gothic" w:hAnsi="Century Gothic"/>
        </w:rPr>
        <w:t xml:space="preserve">. K posouzení zdravotní způsobilosti budou zaměstnanci </w:t>
      </w:r>
      <w:r w:rsidR="00483986">
        <w:rPr>
          <w:rFonts w:ascii="Century Gothic" w:hAnsi="Century Gothic"/>
        </w:rPr>
        <w:t xml:space="preserve">(uchazeči o zaměstnání) </w:t>
      </w:r>
      <w:r w:rsidRPr="00C50A83">
        <w:rPr>
          <w:rFonts w:ascii="Century Gothic" w:hAnsi="Century Gothic"/>
        </w:rPr>
        <w:t xml:space="preserve">odesíláni po předchozím telefonickém nebo jiném objednání. Objednatel zajistí u svých zaměstnanců (uchazečů o zaměstnání), které bude odesílat na prohlídky, že k prohlídce dodají od svého registrujícího praktického lékaře </w:t>
      </w:r>
      <w:r w:rsidRPr="00483986">
        <w:rPr>
          <w:rFonts w:ascii="Century Gothic" w:hAnsi="Century Gothic"/>
          <w:b/>
        </w:rPr>
        <w:t>výpis ze zdravotní dokumentace</w:t>
      </w:r>
      <w:r w:rsidR="005A4BAC">
        <w:rPr>
          <w:rFonts w:ascii="Century Gothic" w:hAnsi="Century Gothic"/>
          <w:b/>
        </w:rPr>
        <w:t xml:space="preserve"> </w:t>
      </w:r>
      <w:r w:rsidR="005A4BAC" w:rsidRPr="003D488B">
        <w:rPr>
          <w:rFonts w:ascii="Century Gothic" w:hAnsi="Century Gothic"/>
        </w:rPr>
        <w:t>ne starší 90 dnů</w:t>
      </w:r>
      <w:r w:rsidRPr="003D488B">
        <w:rPr>
          <w:rFonts w:ascii="Century Gothic" w:hAnsi="Century Gothic"/>
        </w:rPr>
        <w:t>.</w:t>
      </w:r>
      <w:r w:rsidR="00483986">
        <w:rPr>
          <w:rFonts w:ascii="Century Gothic" w:hAnsi="Century Gothic"/>
        </w:rPr>
        <w:t xml:space="preserve"> Bez tohoto výpisu nelze prohlídku provést a taková situace bude považována za promarněný termín bez omluvy dle platného ceníku.</w:t>
      </w:r>
      <w:r w:rsidRPr="00C50A83">
        <w:rPr>
          <w:rFonts w:ascii="Century Gothic" w:hAnsi="Century Gothic"/>
        </w:rPr>
        <w:t xml:space="preserve"> Úhrada nákladů spojených s tímto výpisem není předmětem této smlouvy.</w:t>
      </w:r>
    </w:p>
    <w:p w14:paraId="5F4353BD" w14:textId="77777777" w:rsidR="00DD7BA2" w:rsidRDefault="00DD7BA2" w:rsidP="00DD7BA2">
      <w:pPr>
        <w:ind w:left="720"/>
        <w:jc w:val="both"/>
        <w:rPr>
          <w:rFonts w:ascii="Century Gothic" w:hAnsi="Century Gothic"/>
        </w:rPr>
      </w:pPr>
    </w:p>
    <w:p w14:paraId="34F05B5E" w14:textId="77777777" w:rsidR="00DD7BA2" w:rsidRPr="00C50A83" w:rsidRDefault="00DD7BA2" w:rsidP="00DD7BA2">
      <w:pPr>
        <w:ind w:left="720"/>
        <w:jc w:val="both"/>
        <w:rPr>
          <w:rFonts w:ascii="Century Gothic" w:hAnsi="Century Gothic"/>
        </w:rPr>
      </w:pPr>
    </w:p>
    <w:p w14:paraId="03EDF999" w14:textId="77777777" w:rsidR="00D501EB" w:rsidRPr="00D501EB" w:rsidRDefault="00267DB5" w:rsidP="00D501EB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>Objednatel se zavazuje, že do jednoho měsíce od uzavření této Smlouvy předá určenému lékaři tyto náležitosti, pokud je má ve své dispozici:</w:t>
      </w:r>
    </w:p>
    <w:p w14:paraId="5B8D0AE4" w14:textId="77777777" w:rsidR="00D501EB" w:rsidRPr="00DD7BA2" w:rsidRDefault="00D501EB" w:rsidP="00267DB5">
      <w:pPr>
        <w:numPr>
          <w:ilvl w:val="1"/>
          <w:numId w:val="2"/>
        </w:numPr>
        <w:jc w:val="both"/>
        <w:rPr>
          <w:rFonts w:ascii="Century Gothic" w:hAnsi="Century Gothic"/>
        </w:rPr>
      </w:pPr>
      <w:r w:rsidRPr="00DD7BA2">
        <w:rPr>
          <w:rFonts w:ascii="Century Gothic" w:hAnsi="Century Gothic"/>
        </w:rPr>
        <w:t xml:space="preserve">kategorizaci svých pracovišť a prací </w:t>
      </w:r>
    </w:p>
    <w:p w14:paraId="4CE7C264" w14:textId="77777777" w:rsidR="00267DB5" w:rsidRPr="00DD7BA2" w:rsidRDefault="00267DB5" w:rsidP="00267DB5">
      <w:pPr>
        <w:numPr>
          <w:ilvl w:val="1"/>
          <w:numId w:val="2"/>
        </w:numPr>
        <w:jc w:val="both"/>
        <w:rPr>
          <w:rFonts w:ascii="Century Gothic" w:hAnsi="Century Gothic"/>
        </w:rPr>
      </w:pPr>
      <w:r w:rsidRPr="00DD7BA2">
        <w:rPr>
          <w:rFonts w:ascii="Century Gothic" w:hAnsi="Century Gothic"/>
        </w:rPr>
        <w:t>seznam zaměstnanců s uznanou nemocí z povolání a seznam pracovišť, na kterých ke vzniku nemoci z povolání nebo ohrožení nemocí z povolání došlo,</w:t>
      </w:r>
    </w:p>
    <w:p w14:paraId="72194FF1" w14:textId="77777777" w:rsidR="00267DB5" w:rsidRPr="00DD7BA2" w:rsidRDefault="00267DB5" w:rsidP="00267DB5">
      <w:pPr>
        <w:numPr>
          <w:ilvl w:val="1"/>
          <w:numId w:val="2"/>
        </w:numPr>
        <w:jc w:val="both"/>
        <w:rPr>
          <w:rFonts w:ascii="Century Gothic" w:hAnsi="Century Gothic"/>
        </w:rPr>
      </w:pPr>
      <w:r w:rsidRPr="00DD7BA2">
        <w:rPr>
          <w:rFonts w:ascii="Century Gothic" w:hAnsi="Century Gothic"/>
        </w:rPr>
        <w:t>kopie pravomocných rozhodnutí orgánů ochrany veřejného zdraví</w:t>
      </w:r>
      <w:r w:rsidR="00D501EB" w:rsidRPr="00DD7BA2">
        <w:rPr>
          <w:rFonts w:ascii="Century Gothic" w:hAnsi="Century Gothic"/>
        </w:rPr>
        <w:t xml:space="preserve"> týkajících se pracovišť objednatele</w:t>
      </w:r>
      <w:r w:rsidR="00DD7BA2" w:rsidRPr="00DD7BA2">
        <w:rPr>
          <w:rFonts w:ascii="Century Gothic" w:hAnsi="Century Gothic"/>
        </w:rPr>
        <w:t>.</w:t>
      </w:r>
    </w:p>
    <w:p w14:paraId="501CB3AE" w14:textId="77777777" w:rsidR="00267DB5" w:rsidRPr="00DD7BA2" w:rsidRDefault="00267DB5" w:rsidP="00267DB5">
      <w:pPr>
        <w:numPr>
          <w:ilvl w:val="1"/>
          <w:numId w:val="2"/>
        </w:numPr>
        <w:jc w:val="both"/>
        <w:rPr>
          <w:rFonts w:ascii="Century Gothic" w:hAnsi="Century Gothic"/>
        </w:rPr>
      </w:pPr>
      <w:r w:rsidRPr="00DD7BA2">
        <w:rPr>
          <w:rFonts w:ascii="Century Gothic" w:hAnsi="Century Gothic"/>
        </w:rPr>
        <w:t xml:space="preserve">výsledky měření faktorů pracovního prostředí, expertíz a stanovisek orgánu ochrany veřejného zdraví ve </w:t>
      </w:r>
      <w:r w:rsidR="00A90ED1" w:rsidRPr="00DD7BA2">
        <w:rPr>
          <w:rFonts w:ascii="Century Gothic" w:hAnsi="Century Gothic"/>
        </w:rPr>
        <w:t>věcech ochrany zdraví při práci</w:t>
      </w:r>
      <w:r w:rsidR="00DD7BA2" w:rsidRPr="00DD7BA2">
        <w:rPr>
          <w:rFonts w:ascii="Century Gothic" w:hAnsi="Century Gothic"/>
        </w:rPr>
        <w:t>,</w:t>
      </w:r>
      <w:r w:rsidR="00A90ED1" w:rsidRPr="00DD7BA2">
        <w:rPr>
          <w:rFonts w:ascii="Century Gothic" w:hAnsi="Century Gothic"/>
        </w:rPr>
        <w:t xml:space="preserve"> pokud byly provedeny</w:t>
      </w:r>
      <w:r w:rsidR="00DD7BA2" w:rsidRPr="00DD7BA2">
        <w:rPr>
          <w:rFonts w:ascii="Century Gothic" w:hAnsi="Century Gothic"/>
        </w:rPr>
        <w:t>.</w:t>
      </w:r>
      <w:r w:rsidR="00A90ED1" w:rsidRPr="00DD7BA2">
        <w:rPr>
          <w:rFonts w:ascii="Century Gothic" w:hAnsi="Century Gothic"/>
        </w:rPr>
        <w:t xml:space="preserve"> </w:t>
      </w:r>
    </w:p>
    <w:p w14:paraId="78260009" w14:textId="77777777" w:rsidR="00267DB5" w:rsidRPr="00C50A83" w:rsidRDefault="00267DB5" w:rsidP="00267DB5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Objednatel se zavazuje všechny změny týkající se problematiky smluvně dohodnutého rozsahu PLS průběžně aktualizovat a včas s těmito změnami seznamovat určeného lékaře. </w:t>
      </w:r>
    </w:p>
    <w:p w14:paraId="64DC53B3" w14:textId="11F15CA0" w:rsidR="00267DB5" w:rsidRPr="00C50A83" w:rsidRDefault="00267DB5" w:rsidP="00267DB5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Objednatel se zavazuje poskytovat lékaři </w:t>
      </w:r>
      <w:r w:rsidR="0048398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>oskytovatele potřebnou součinnost při výkonu PLS v rámci dohledu nad pracovními podmínkami, zejména:</w:t>
      </w:r>
    </w:p>
    <w:p w14:paraId="7383F2BC" w14:textId="77777777" w:rsidR="00267DB5" w:rsidRPr="00C50A83" w:rsidRDefault="00267DB5" w:rsidP="00267DB5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poskytnout </w:t>
      </w:r>
      <w:r w:rsidR="0048398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>oskytovateli veškeré aktualizované informace o technologii, o povaze práce, pracovních podmínkách a povaze škodlivin v pracovním procesu, které by mohly mít vliv na zdravotní stav jeho zaměstnanců,</w:t>
      </w:r>
    </w:p>
    <w:p w14:paraId="2804080A" w14:textId="77777777" w:rsidR="00267DB5" w:rsidRPr="00C50A83" w:rsidRDefault="00267DB5" w:rsidP="00267DB5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informovat </w:t>
      </w:r>
      <w:r w:rsidR="0048398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 xml:space="preserve">oskytovatele o všech známých i podezřelých skutečnostech, týkajících se ochrany zdraví při práci, o všech platných vnitropodnikových předpisech a opatřeních, a o jejich změnách, týkajících se poskytování PLS a posuzování </w:t>
      </w:r>
      <w:r>
        <w:rPr>
          <w:rFonts w:ascii="Century Gothic" w:hAnsi="Century Gothic"/>
        </w:rPr>
        <w:t>zdravotní</w:t>
      </w:r>
      <w:r w:rsidRPr="00C50A83">
        <w:rPr>
          <w:rFonts w:ascii="Century Gothic" w:hAnsi="Century Gothic"/>
        </w:rPr>
        <w:t xml:space="preserve"> způsobilosti k práci a dále o všech skutečnostech, o kterých lze předpokládat, že mají nebo mohou mít vliv na zdravotní stav zaměstnanců </w:t>
      </w:r>
      <w:r w:rsidR="00483986">
        <w:rPr>
          <w:rFonts w:ascii="Century Gothic" w:hAnsi="Century Gothic"/>
        </w:rPr>
        <w:t>O</w:t>
      </w:r>
      <w:r w:rsidRPr="00C50A83">
        <w:rPr>
          <w:rFonts w:ascii="Century Gothic" w:hAnsi="Century Gothic"/>
        </w:rPr>
        <w:t>bjednatele.</w:t>
      </w:r>
    </w:p>
    <w:p w14:paraId="3DB53748" w14:textId="77777777" w:rsidR="006B745E" w:rsidRPr="006B745E" w:rsidRDefault="00267DB5" w:rsidP="006B745E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C50A83">
        <w:rPr>
          <w:rFonts w:ascii="Century Gothic" w:hAnsi="Century Gothic"/>
        </w:rPr>
        <w:t xml:space="preserve">Objednatel se zavazuje hradit </w:t>
      </w:r>
      <w:r w:rsidR="0048398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>oskytovateli ve lhůtě splatnosti jednotlivé pravidelné platby za PLS způsobem, uvedeným v článcích</w:t>
      </w:r>
      <w:r>
        <w:rPr>
          <w:rFonts w:ascii="Century Gothic" w:hAnsi="Century Gothic"/>
        </w:rPr>
        <w:t xml:space="preserve"> </w:t>
      </w:r>
      <w:r w:rsidRPr="00C50A83">
        <w:rPr>
          <w:rFonts w:ascii="Century Gothic" w:hAnsi="Century Gothic"/>
        </w:rPr>
        <w:t>V. a V</w:t>
      </w:r>
      <w:r>
        <w:rPr>
          <w:rFonts w:ascii="Century Gothic" w:hAnsi="Century Gothic"/>
        </w:rPr>
        <w:t>I</w:t>
      </w:r>
      <w:r w:rsidRPr="00C50A83">
        <w:rPr>
          <w:rFonts w:ascii="Century Gothic" w:hAnsi="Century Gothic"/>
        </w:rPr>
        <w:t xml:space="preserve">. této Smlouvy, a to na číslo účtu </w:t>
      </w:r>
      <w:r w:rsidR="00483986">
        <w:rPr>
          <w:rFonts w:ascii="Century Gothic" w:hAnsi="Century Gothic"/>
        </w:rPr>
        <w:t>P</w:t>
      </w:r>
      <w:r w:rsidRPr="00C50A83">
        <w:rPr>
          <w:rFonts w:ascii="Century Gothic" w:hAnsi="Century Gothic"/>
        </w:rPr>
        <w:t>oskytovatele uvedené na daňovém dokladu (faktuře).</w:t>
      </w:r>
    </w:p>
    <w:p w14:paraId="6C16A237" w14:textId="77777777" w:rsidR="00267DB5" w:rsidRPr="00D32A5E" w:rsidRDefault="00267DB5" w:rsidP="00267DB5">
      <w:pPr>
        <w:jc w:val="both"/>
        <w:rPr>
          <w:rFonts w:ascii="Century Gothic" w:hAnsi="Century Gothic"/>
        </w:rPr>
      </w:pPr>
    </w:p>
    <w:p w14:paraId="3B5A08C0" w14:textId="77777777" w:rsidR="00267DB5" w:rsidRPr="00D32A5E" w:rsidRDefault="00267DB5" w:rsidP="00267DB5">
      <w:pPr>
        <w:ind w:left="3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Článek </w:t>
      </w:r>
      <w:r w:rsidRPr="00D32A5E">
        <w:rPr>
          <w:rFonts w:ascii="Century Gothic" w:hAnsi="Century Gothic"/>
          <w:b/>
        </w:rPr>
        <w:t>V.</w:t>
      </w:r>
    </w:p>
    <w:p w14:paraId="080E6F77" w14:textId="77777777" w:rsidR="00267DB5" w:rsidRDefault="00267DB5" w:rsidP="00267DB5">
      <w:pPr>
        <w:ind w:left="360"/>
        <w:jc w:val="center"/>
        <w:rPr>
          <w:rFonts w:ascii="Century Gothic" w:hAnsi="Century Gothic"/>
          <w:b/>
        </w:rPr>
      </w:pPr>
      <w:r w:rsidRPr="00D32A5E">
        <w:rPr>
          <w:rFonts w:ascii="Century Gothic" w:hAnsi="Century Gothic"/>
          <w:b/>
        </w:rPr>
        <w:t>Cenová ujednání, způsob fakturace</w:t>
      </w:r>
    </w:p>
    <w:p w14:paraId="2CD6E72C" w14:textId="77777777" w:rsidR="00267DB5" w:rsidRPr="00D32A5E" w:rsidRDefault="00267DB5" w:rsidP="00267DB5">
      <w:pPr>
        <w:ind w:left="360"/>
        <w:jc w:val="center"/>
        <w:rPr>
          <w:rFonts w:ascii="Century Gothic" w:hAnsi="Century Gothic"/>
          <w:b/>
        </w:rPr>
      </w:pPr>
    </w:p>
    <w:p w14:paraId="4B6F4CA3" w14:textId="77777777" w:rsidR="00267DB5" w:rsidRPr="00D32A5E" w:rsidRDefault="00267DB5" w:rsidP="00267DB5">
      <w:pPr>
        <w:numPr>
          <w:ilvl w:val="0"/>
          <w:numId w:val="4"/>
        </w:numPr>
        <w:jc w:val="both"/>
        <w:rPr>
          <w:rFonts w:ascii="Century Gothic" w:hAnsi="Century Gothic"/>
        </w:rPr>
      </w:pPr>
      <w:r w:rsidRPr="00D32A5E">
        <w:rPr>
          <w:rFonts w:ascii="Century Gothic" w:hAnsi="Century Gothic"/>
        </w:rPr>
        <w:t xml:space="preserve">Cena za jednotlivé typy prohlídek a posudků o zdravotní způsobilosti je stanovena dohodou obou smluvních stran a je uvedena v příloze č. </w:t>
      </w:r>
      <w:r w:rsidR="006C69F6">
        <w:rPr>
          <w:rFonts w:ascii="Century Gothic" w:hAnsi="Century Gothic"/>
        </w:rPr>
        <w:t>2</w:t>
      </w:r>
      <w:r w:rsidRPr="00D32A5E">
        <w:rPr>
          <w:rFonts w:ascii="Century Gothic" w:hAnsi="Century Gothic"/>
        </w:rPr>
        <w:t xml:space="preserve"> této Smlouvy.</w:t>
      </w:r>
    </w:p>
    <w:p w14:paraId="07DBF843" w14:textId="77777777" w:rsidR="00267DB5" w:rsidRPr="00D32A5E" w:rsidRDefault="00267DB5" w:rsidP="00267DB5">
      <w:pPr>
        <w:numPr>
          <w:ilvl w:val="0"/>
          <w:numId w:val="4"/>
        </w:numPr>
        <w:jc w:val="both"/>
        <w:rPr>
          <w:rFonts w:ascii="Century Gothic" w:hAnsi="Century Gothic"/>
        </w:rPr>
      </w:pPr>
      <w:r w:rsidRPr="00D32A5E">
        <w:rPr>
          <w:rFonts w:ascii="Century Gothic" w:hAnsi="Century Gothic"/>
        </w:rPr>
        <w:t xml:space="preserve">Cena za dohled nad pracovními podmínkami a za poradenské a konzultační služby je stanovena dohodou obou smluvních stran a je uvedena v příloze č. </w:t>
      </w:r>
      <w:r w:rsidR="006C69F6">
        <w:rPr>
          <w:rFonts w:ascii="Century Gothic" w:hAnsi="Century Gothic"/>
        </w:rPr>
        <w:t>2</w:t>
      </w:r>
      <w:r w:rsidRPr="00D32A5E">
        <w:rPr>
          <w:rFonts w:ascii="Century Gothic" w:hAnsi="Century Gothic"/>
        </w:rPr>
        <w:t xml:space="preserve"> této Smlouvy.</w:t>
      </w:r>
    </w:p>
    <w:p w14:paraId="1CCFDD29" w14:textId="77777777" w:rsidR="00267DB5" w:rsidRPr="00D32A5E" w:rsidRDefault="00267DB5" w:rsidP="00267DB5">
      <w:pPr>
        <w:numPr>
          <w:ilvl w:val="0"/>
          <w:numId w:val="4"/>
        </w:numPr>
        <w:jc w:val="both"/>
        <w:rPr>
          <w:rFonts w:ascii="Century Gothic" w:hAnsi="Century Gothic"/>
        </w:rPr>
      </w:pPr>
      <w:r w:rsidRPr="00D32A5E">
        <w:rPr>
          <w:rFonts w:ascii="Century Gothic" w:hAnsi="Century Gothic"/>
        </w:rPr>
        <w:t>Pokud se u jednoho zaměstnance</w:t>
      </w:r>
      <w:r w:rsidR="00483986">
        <w:rPr>
          <w:rFonts w:ascii="Century Gothic" w:hAnsi="Century Gothic"/>
        </w:rPr>
        <w:t xml:space="preserve"> (uchazeče o zaměstnání)</w:t>
      </w:r>
      <w:r w:rsidRPr="00D32A5E">
        <w:rPr>
          <w:rFonts w:ascii="Century Gothic" w:hAnsi="Century Gothic"/>
        </w:rPr>
        <w:t xml:space="preserve"> bude v rámci jedné vyžádané prohlídky posuzovat více typů pracovních činností, bude se celková cena posouzení zdravotní způsobilosti skládat z ceny nejdražší (nejnáročnější) z posuzovaných činností a z ceny za vyjádření k další (dalším) posuzovaným pracovním činnostem. Cena za vyjádření ke každé další posuzované činnosti bude jednotná.    </w:t>
      </w:r>
    </w:p>
    <w:p w14:paraId="6D6437EC" w14:textId="77777777" w:rsidR="00267DB5" w:rsidRPr="00D32A5E" w:rsidRDefault="00267DB5" w:rsidP="00267DB5">
      <w:pPr>
        <w:numPr>
          <w:ilvl w:val="0"/>
          <w:numId w:val="4"/>
        </w:numPr>
        <w:jc w:val="both"/>
        <w:rPr>
          <w:rFonts w:ascii="Century Gothic" w:hAnsi="Century Gothic"/>
        </w:rPr>
      </w:pPr>
      <w:r w:rsidRPr="00D32A5E">
        <w:rPr>
          <w:rFonts w:ascii="Century Gothic" w:hAnsi="Century Gothic"/>
        </w:rPr>
        <w:t xml:space="preserve">Celková účtovaná cena za PLS bude dána součtem cen za prohlídky a posudky zaměstnanců případně uchazečů o zaměstnání, cen za dohled nad pracovními podmínkami, cen za poradenské a konzultační služby, nebo jiné oboustranně dohodnuté činnosti, pokud budou v kalendářním měsíci tyto služby nebo činnosti provedeny.  </w:t>
      </w:r>
    </w:p>
    <w:p w14:paraId="0FC164A2" w14:textId="3E2EAB09" w:rsidR="00DD7BA2" w:rsidRPr="00754FEF" w:rsidRDefault="00267DB5" w:rsidP="00DD7BA2">
      <w:pPr>
        <w:numPr>
          <w:ilvl w:val="0"/>
          <w:numId w:val="4"/>
        </w:numPr>
        <w:jc w:val="both"/>
        <w:rPr>
          <w:rFonts w:ascii="Century Gothic" w:hAnsi="Century Gothic"/>
        </w:rPr>
      </w:pPr>
      <w:r w:rsidRPr="00D32A5E">
        <w:rPr>
          <w:rFonts w:ascii="Century Gothic" w:hAnsi="Century Gothic"/>
        </w:rPr>
        <w:t xml:space="preserve">Výkony a činnosti PLS budou vyúčtovány daňovým dokladem (fakturou). </w:t>
      </w:r>
      <w:r w:rsidRPr="00D32A5E">
        <w:rPr>
          <w:rFonts w:ascii="Century Gothic" w:hAnsi="Century Gothic" w:cs="Arial"/>
        </w:rPr>
        <w:t>Všechny faktury musí obsahovat náležitosti požadované zákonem o účetnictví a zákonem o DPH</w:t>
      </w:r>
      <w:r w:rsidRPr="00D32A5E">
        <w:rPr>
          <w:rFonts w:ascii="Century Gothic" w:hAnsi="Century Gothic"/>
        </w:rPr>
        <w:t xml:space="preserve">. Přílohu daňového dokladu (faktury) bude tvořit sestava se seznamem jmen a dat </w:t>
      </w:r>
      <w:r w:rsidRPr="00D32A5E">
        <w:rPr>
          <w:rFonts w:ascii="Century Gothic" w:hAnsi="Century Gothic"/>
        </w:rPr>
        <w:lastRenderedPageBreak/>
        <w:t xml:space="preserve">narození zaměstnanců a uchazečů o zaměstnání objednatele, kteří v daném měsíci ukončili prohlídku a dále údaje o dohledu nad pracovními podmínkami a o konzultační činnosti, pokud tyto činnosti byly provedeny.  </w:t>
      </w:r>
      <w:r w:rsidR="00F8185F">
        <w:rPr>
          <w:rFonts w:ascii="Century Gothic" w:hAnsi="Century Gothic"/>
        </w:rPr>
        <w:t xml:space="preserve">Faktura bude zaslána elektronicky na emailovou adresu Objednatele. </w:t>
      </w:r>
    </w:p>
    <w:p w14:paraId="35446A37" w14:textId="77777777" w:rsidR="00DD7BA2" w:rsidRPr="005C1272" w:rsidRDefault="00DD7BA2" w:rsidP="00DD7BA2">
      <w:pPr>
        <w:jc w:val="both"/>
        <w:rPr>
          <w:rFonts w:ascii="Century Gothic" w:hAnsi="Century Gothic"/>
        </w:rPr>
      </w:pPr>
    </w:p>
    <w:p w14:paraId="1CAB98FF" w14:textId="77777777" w:rsidR="00267DB5" w:rsidRPr="00655994" w:rsidRDefault="00267DB5" w:rsidP="00267DB5">
      <w:pPr>
        <w:jc w:val="both"/>
        <w:rPr>
          <w:b/>
          <w:sz w:val="24"/>
          <w:szCs w:val="24"/>
        </w:rPr>
      </w:pPr>
      <w:r w:rsidRPr="00655994">
        <w:rPr>
          <w:b/>
          <w:sz w:val="24"/>
          <w:szCs w:val="24"/>
        </w:rPr>
        <w:t xml:space="preserve">                                                                     </w:t>
      </w:r>
    </w:p>
    <w:p w14:paraId="7E194061" w14:textId="77777777" w:rsidR="00267DB5" w:rsidRPr="005C1272" w:rsidRDefault="00267DB5" w:rsidP="00267DB5">
      <w:pPr>
        <w:jc w:val="center"/>
        <w:rPr>
          <w:rFonts w:ascii="Century Gothic" w:hAnsi="Century Gothic"/>
          <w:b/>
        </w:rPr>
      </w:pPr>
      <w:r w:rsidRPr="005C1272">
        <w:rPr>
          <w:rFonts w:ascii="Century Gothic" w:hAnsi="Century Gothic"/>
          <w:b/>
        </w:rPr>
        <w:t>Článek V</w:t>
      </w:r>
      <w:r>
        <w:rPr>
          <w:rFonts w:ascii="Century Gothic" w:hAnsi="Century Gothic"/>
          <w:b/>
        </w:rPr>
        <w:t>I</w:t>
      </w:r>
      <w:r w:rsidRPr="005C1272">
        <w:rPr>
          <w:rFonts w:ascii="Century Gothic" w:hAnsi="Century Gothic"/>
          <w:b/>
        </w:rPr>
        <w:t>.</w:t>
      </w:r>
    </w:p>
    <w:p w14:paraId="29C7CFF6" w14:textId="77777777" w:rsidR="00267DB5" w:rsidRDefault="00267DB5" w:rsidP="00267DB5">
      <w:pPr>
        <w:jc w:val="center"/>
        <w:rPr>
          <w:rFonts w:ascii="Century Gothic" w:hAnsi="Century Gothic"/>
          <w:b/>
        </w:rPr>
      </w:pPr>
      <w:r w:rsidRPr="005C1272">
        <w:rPr>
          <w:rFonts w:ascii="Century Gothic" w:hAnsi="Century Gothic"/>
          <w:b/>
        </w:rPr>
        <w:t>Splatnost</w:t>
      </w:r>
    </w:p>
    <w:p w14:paraId="7181DA9E" w14:textId="77777777" w:rsidR="00267DB5" w:rsidRPr="005C1272" w:rsidRDefault="00267DB5" w:rsidP="00267DB5">
      <w:pPr>
        <w:jc w:val="center"/>
        <w:rPr>
          <w:rFonts w:ascii="Century Gothic" w:hAnsi="Century Gothic"/>
          <w:b/>
        </w:rPr>
      </w:pPr>
    </w:p>
    <w:p w14:paraId="1DACDFD4" w14:textId="77777777" w:rsidR="00267DB5" w:rsidRPr="005C1272" w:rsidRDefault="00267DB5" w:rsidP="00267DB5">
      <w:pPr>
        <w:numPr>
          <w:ilvl w:val="0"/>
          <w:numId w:val="5"/>
        </w:numPr>
        <w:jc w:val="both"/>
        <w:rPr>
          <w:rFonts w:ascii="Century Gothic" w:hAnsi="Century Gothic" w:cs="Arial"/>
        </w:rPr>
      </w:pPr>
      <w:r w:rsidRPr="005C1272">
        <w:rPr>
          <w:rFonts w:ascii="Century Gothic" w:hAnsi="Century Gothic" w:cs="Arial"/>
        </w:rPr>
        <w:t xml:space="preserve">Cena </w:t>
      </w:r>
      <w:r w:rsidRPr="005C1272">
        <w:rPr>
          <w:rFonts w:ascii="Century Gothic" w:hAnsi="Century Gothic"/>
        </w:rPr>
        <w:t xml:space="preserve">za činnost </w:t>
      </w:r>
      <w:r w:rsidR="00483986">
        <w:rPr>
          <w:rFonts w:ascii="Century Gothic" w:hAnsi="Century Gothic"/>
        </w:rPr>
        <w:t>P</w:t>
      </w:r>
      <w:r w:rsidRPr="005C1272">
        <w:rPr>
          <w:rFonts w:ascii="Century Gothic" w:hAnsi="Century Gothic"/>
        </w:rPr>
        <w:t xml:space="preserve">oskytovatele dle této smlouvy </w:t>
      </w:r>
      <w:r w:rsidRPr="005C1272">
        <w:rPr>
          <w:rFonts w:ascii="Century Gothic" w:hAnsi="Century Gothic" w:cs="Arial"/>
        </w:rPr>
        <w:t xml:space="preserve">je splatná na základě daňového dokladu - faktury vystavené </w:t>
      </w:r>
      <w:r w:rsidR="00483986">
        <w:rPr>
          <w:rFonts w:ascii="Century Gothic" w:hAnsi="Century Gothic" w:cs="Arial"/>
        </w:rPr>
        <w:t>P</w:t>
      </w:r>
      <w:r w:rsidRPr="005C1272">
        <w:rPr>
          <w:rFonts w:ascii="Century Gothic" w:hAnsi="Century Gothic" w:cs="Arial"/>
        </w:rPr>
        <w:t xml:space="preserve">oskytovatelem, a to ve lhůtě nejpozději do </w:t>
      </w:r>
      <w:r>
        <w:rPr>
          <w:rFonts w:ascii="Century Gothic" w:hAnsi="Century Gothic" w:cs="Arial"/>
        </w:rPr>
        <w:t>30</w:t>
      </w:r>
      <w:r w:rsidRPr="005C1272">
        <w:rPr>
          <w:rFonts w:ascii="Century Gothic" w:hAnsi="Century Gothic" w:cs="Arial"/>
        </w:rPr>
        <w:t xml:space="preserve"> dnů ode dne jejího vystavení. Cena se považuje za zaplacenou dnem jejího připsání na účet </w:t>
      </w:r>
      <w:r w:rsidR="00483986">
        <w:rPr>
          <w:rFonts w:ascii="Century Gothic" w:hAnsi="Century Gothic" w:cs="Arial"/>
        </w:rPr>
        <w:t>P</w:t>
      </w:r>
      <w:r w:rsidRPr="005C1272">
        <w:rPr>
          <w:rFonts w:ascii="Century Gothic" w:hAnsi="Century Gothic" w:cs="Arial"/>
        </w:rPr>
        <w:t>oskytovatele.</w:t>
      </w:r>
    </w:p>
    <w:p w14:paraId="0C138862" w14:textId="77777777" w:rsidR="00267DB5" w:rsidRPr="005C1272" w:rsidRDefault="00267DB5" w:rsidP="00267DB5">
      <w:pPr>
        <w:numPr>
          <w:ilvl w:val="0"/>
          <w:numId w:val="5"/>
        </w:numPr>
        <w:tabs>
          <w:tab w:val="left" w:pos="360"/>
        </w:tabs>
        <w:jc w:val="both"/>
        <w:rPr>
          <w:rFonts w:ascii="Century Gothic" w:hAnsi="Century Gothic" w:cs="Arial"/>
        </w:rPr>
      </w:pPr>
      <w:r w:rsidRPr="005C1272">
        <w:rPr>
          <w:rFonts w:ascii="Century Gothic" w:hAnsi="Century Gothic" w:cs="Arial"/>
        </w:rPr>
        <w:t xml:space="preserve">V případě prodlení </w:t>
      </w:r>
      <w:r w:rsidR="00483986">
        <w:rPr>
          <w:rFonts w:ascii="Century Gothic" w:hAnsi="Century Gothic" w:cs="Arial"/>
        </w:rPr>
        <w:t>O</w:t>
      </w:r>
      <w:r w:rsidRPr="005C1272">
        <w:rPr>
          <w:rFonts w:ascii="Century Gothic" w:hAnsi="Century Gothic" w:cs="Arial"/>
        </w:rPr>
        <w:t xml:space="preserve">bjednatele s řádným a včasným zaplacením ceny náleží </w:t>
      </w:r>
      <w:r w:rsidR="00483986">
        <w:rPr>
          <w:rFonts w:ascii="Century Gothic" w:hAnsi="Century Gothic" w:cs="Arial"/>
        </w:rPr>
        <w:t>P</w:t>
      </w:r>
      <w:r w:rsidRPr="005C1272">
        <w:rPr>
          <w:rFonts w:ascii="Century Gothic" w:hAnsi="Century Gothic" w:cs="Arial"/>
        </w:rPr>
        <w:t xml:space="preserve">oskytovateli smluvní pokuta za každý započatý den prodlení ve výši 0,1 % z nezaplacené ceny. </w:t>
      </w:r>
    </w:p>
    <w:p w14:paraId="6463CC33" w14:textId="77777777" w:rsidR="00267DB5" w:rsidRPr="005C1272" w:rsidRDefault="00267DB5" w:rsidP="00267DB5">
      <w:pPr>
        <w:numPr>
          <w:ilvl w:val="0"/>
          <w:numId w:val="5"/>
        </w:numPr>
        <w:tabs>
          <w:tab w:val="left" w:pos="360"/>
        </w:tabs>
        <w:jc w:val="both"/>
        <w:rPr>
          <w:rFonts w:ascii="Century Gothic" w:hAnsi="Century Gothic" w:cs="Arial"/>
        </w:rPr>
      </w:pPr>
      <w:r w:rsidRPr="005C1272">
        <w:rPr>
          <w:rFonts w:ascii="Century Gothic" w:hAnsi="Century Gothic" w:cs="Arial"/>
        </w:rPr>
        <w:t>Smluvní pokutou není dotčen nárok na náhradu škody ve výši přesahující smluvní pokutu.</w:t>
      </w:r>
    </w:p>
    <w:p w14:paraId="639DADFF" w14:textId="555099EF" w:rsidR="00267DB5" w:rsidRDefault="00267DB5" w:rsidP="00267DB5">
      <w:pPr>
        <w:numPr>
          <w:ilvl w:val="0"/>
          <w:numId w:val="5"/>
        </w:numPr>
        <w:jc w:val="both"/>
        <w:rPr>
          <w:rFonts w:ascii="Century Gothic" w:hAnsi="Century Gothic" w:cs="Arial"/>
        </w:rPr>
      </w:pPr>
      <w:r w:rsidRPr="005C1272">
        <w:rPr>
          <w:rFonts w:ascii="Century Gothic" w:hAnsi="Century Gothic" w:cs="Arial"/>
        </w:rPr>
        <w:t>Smluvní pokuta je splatná do 10 dnů poté, co bude písemná výzva jedné strany v tomto směru druhé straně doručena.</w:t>
      </w:r>
    </w:p>
    <w:p w14:paraId="102E3B52" w14:textId="77777777" w:rsidR="00E95E1D" w:rsidRPr="005C1272" w:rsidRDefault="00E95E1D" w:rsidP="00E95E1D">
      <w:pPr>
        <w:ind w:left="720"/>
        <w:jc w:val="both"/>
        <w:rPr>
          <w:rFonts w:ascii="Century Gothic" w:hAnsi="Century Gothic" w:cs="Arial"/>
        </w:rPr>
      </w:pPr>
    </w:p>
    <w:p w14:paraId="3328F7F0" w14:textId="77777777" w:rsidR="00267DB5" w:rsidRDefault="00267DB5" w:rsidP="00267DB5">
      <w:pPr>
        <w:jc w:val="both"/>
        <w:rPr>
          <w:rFonts w:ascii="Century Gothic" w:hAnsi="Century Gothic"/>
        </w:rPr>
      </w:pPr>
    </w:p>
    <w:p w14:paraId="45BC8608" w14:textId="77777777" w:rsidR="00267DB5" w:rsidRPr="0061003F" w:rsidRDefault="00267DB5" w:rsidP="00267DB5">
      <w:pPr>
        <w:jc w:val="center"/>
        <w:rPr>
          <w:rFonts w:ascii="Century Gothic" w:hAnsi="Century Gothic"/>
          <w:b/>
        </w:rPr>
      </w:pPr>
      <w:r w:rsidRPr="005C1272">
        <w:rPr>
          <w:rFonts w:ascii="Century Gothic" w:hAnsi="Century Gothic"/>
          <w:b/>
        </w:rPr>
        <w:t>Článek V</w:t>
      </w:r>
      <w:r>
        <w:rPr>
          <w:rFonts w:ascii="Century Gothic" w:hAnsi="Century Gothic"/>
          <w:b/>
        </w:rPr>
        <w:t>II</w:t>
      </w:r>
      <w:r w:rsidRPr="005C1272">
        <w:rPr>
          <w:rFonts w:ascii="Century Gothic" w:hAnsi="Century Gothic"/>
          <w:b/>
        </w:rPr>
        <w:t>.</w:t>
      </w:r>
    </w:p>
    <w:p w14:paraId="6C6EC48F" w14:textId="77777777" w:rsidR="00267DB5" w:rsidRDefault="00267DB5" w:rsidP="00267DB5">
      <w:pPr>
        <w:spacing w:line="276" w:lineRule="auto"/>
        <w:jc w:val="center"/>
        <w:rPr>
          <w:rFonts w:ascii="Century Gothic" w:hAnsi="Century Gothic"/>
          <w:b/>
          <w:bCs/>
        </w:rPr>
      </w:pPr>
      <w:r w:rsidRPr="00A14053">
        <w:rPr>
          <w:rFonts w:ascii="Century Gothic" w:hAnsi="Century Gothic"/>
          <w:b/>
          <w:bCs/>
        </w:rPr>
        <w:t>Doba trvání smlouvy</w:t>
      </w:r>
    </w:p>
    <w:p w14:paraId="7077921D" w14:textId="77777777" w:rsidR="00267DB5" w:rsidRPr="00A14053" w:rsidRDefault="00267DB5" w:rsidP="00267DB5">
      <w:pPr>
        <w:spacing w:line="276" w:lineRule="auto"/>
        <w:jc w:val="center"/>
        <w:rPr>
          <w:rFonts w:ascii="Century Gothic" w:hAnsi="Century Gothic"/>
          <w:b/>
          <w:bCs/>
        </w:rPr>
      </w:pPr>
    </w:p>
    <w:p w14:paraId="362D5F97" w14:textId="77777777" w:rsidR="00267DB5" w:rsidRPr="0061003F" w:rsidRDefault="00267DB5" w:rsidP="00267DB5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ascii="Century Gothic" w:hAnsi="Century Gothic"/>
        </w:rPr>
      </w:pPr>
      <w:r w:rsidRPr="00A14053">
        <w:rPr>
          <w:rFonts w:ascii="Century Gothic" w:hAnsi="Century Gothic"/>
        </w:rPr>
        <w:t xml:space="preserve">Tato </w:t>
      </w:r>
      <w:r w:rsidR="00483986">
        <w:rPr>
          <w:rFonts w:ascii="Century Gothic" w:hAnsi="Century Gothic"/>
        </w:rPr>
        <w:t>S</w:t>
      </w:r>
      <w:r w:rsidRPr="00A14053">
        <w:rPr>
          <w:rFonts w:ascii="Century Gothic" w:hAnsi="Century Gothic"/>
        </w:rPr>
        <w:t>mlouva se uzavírá na dobu neurčitou.</w:t>
      </w:r>
    </w:p>
    <w:p w14:paraId="05B903D8" w14:textId="77777777" w:rsidR="00267DB5" w:rsidRPr="0061003F" w:rsidRDefault="00267DB5" w:rsidP="00267DB5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ascii="Century Gothic" w:hAnsi="Century Gothic"/>
        </w:rPr>
      </w:pPr>
      <w:r w:rsidRPr="00A14053">
        <w:rPr>
          <w:rFonts w:ascii="Century Gothic" w:hAnsi="Century Gothic"/>
        </w:rPr>
        <w:t>Každá smluvní strana má právo tuto smlouvu vypovědět bez uvede</w:t>
      </w:r>
      <w:r>
        <w:rPr>
          <w:rFonts w:ascii="Century Gothic" w:hAnsi="Century Gothic"/>
        </w:rPr>
        <w:t>ní důvodu. Výpovědní doba činí 3</w:t>
      </w:r>
      <w:r w:rsidRPr="00A14053">
        <w:rPr>
          <w:rFonts w:ascii="Century Gothic" w:hAnsi="Century Gothic"/>
        </w:rPr>
        <w:t xml:space="preserve"> měsíce a počíná běžet prvního dne měsíce následujícího po měsíci, ve kterém byla písemná výpověď druhé smluvní straně doručena.</w:t>
      </w:r>
    </w:p>
    <w:p w14:paraId="25D51CBC" w14:textId="4AE1F53B" w:rsidR="00267DB5" w:rsidRPr="00754FEF" w:rsidRDefault="00267DB5" w:rsidP="00267DB5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ascii="Century Gothic" w:hAnsi="Century Gothic"/>
        </w:rPr>
      </w:pPr>
      <w:r w:rsidRPr="00A14053">
        <w:rPr>
          <w:rFonts w:ascii="Century Gothic" w:hAnsi="Century Gothic" w:cs="Tahoma"/>
        </w:rPr>
        <w:t xml:space="preserve">Tato </w:t>
      </w:r>
      <w:r w:rsidR="00483986">
        <w:rPr>
          <w:rFonts w:ascii="Century Gothic" w:hAnsi="Century Gothic" w:cs="Tahoma"/>
        </w:rPr>
        <w:t>S</w:t>
      </w:r>
      <w:r w:rsidRPr="00A14053">
        <w:rPr>
          <w:rFonts w:ascii="Century Gothic" w:hAnsi="Century Gothic" w:cs="Tahoma"/>
        </w:rPr>
        <w:t>mlouva může být zrušena rovněž písemnou dohodou smluvních stran.</w:t>
      </w:r>
    </w:p>
    <w:p w14:paraId="5989C335" w14:textId="77777777" w:rsidR="00754FEF" w:rsidRPr="00A14053" w:rsidRDefault="00754FEF" w:rsidP="00754FEF">
      <w:pPr>
        <w:widowControl/>
        <w:autoSpaceDE/>
        <w:autoSpaceDN/>
        <w:adjustRightInd/>
        <w:ind w:left="720"/>
        <w:jc w:val="both"/>
        <w:rPr>
          <w:rFonts w:ascii="Century Gothic" w:hAnsi="Century Gothic"/>
        </w:rPr>
      </w:pPr>
    </w:p>
    <w:p w14:paraId="7BBC12AA" w14:textId="77777777" w:rsidR="00267DB5" w:rsidRDefault="00267DB5" w:rsidP="00267DB5">
      <w:pPr>
        <w:jc w:val="center"/>
        <w:rPr>
          <w:rFonts w:ascii="Century Gothic" w:hAnsi="Century Gothic" w:cs="Arial"/>
          <w:b/>
          <w:bCs/>
        </w:rPr>
      </w:pPr>
    </w:p>
    <w:p w14:paraId="7924F0B3" w14:textId="77777777" w:rsidR="00267DB5" w:rsidRPr="005C1272" w:rsidRDefault="00267DB5" w:rsidP="00267DB5">
      <w:pPr>
        <w:jc w:val="center"/>
        <w:rPr>
          <w:rFonts w:ascii="Century Gothic" w:hAnsi="Century Gothic"/>
          <w:b/>
        </w:rPr>
      </w:pPr>
      <w:r w:rsidRPr="005C1272">
        <w:rPr>
          <w:rFonts w:ascii="Century Gothic" w:hAnsi="Century Gothic"/>
          <w:b/>
        </w:rPr>
        <w:t>Článek V</w:t>
      </w:r>
      <w:r>
        <w:rPr>
          <w:rFonts w:ascii="Century Gothic" w:hAnsi="Century Gothic"/>
          <w:b/>
        </w:rPr>
        <w:t>III</w:t>
      </w:r>
      <w:r w:rsidRPr="005C1272">
        <w:rPr>
          <w:rFonts w:ascii="Century Gothic" w:hAnsi="Century Gothic"/>
          <w:b/>
        </w:rPr>
        <w:t>.</w:t>
      </w:r>
    </w:p>
    <w:p w14:paraId="1933076E" w14:textId="77777777" w:rsidR="00267DB5" w:rsidRDefault="00267DB5" w:rsidP="00267DB5">
      <w:pPr>
        <w:spacing w:line="276" w:lineRule="auto"/>
        <w:jc w:val="center"/>
        <w:rPr>
          <w:rFonts w:ascii="Century Gothic" w:hAnsi="Century Gothic" w:cs="Arial"/>
          <w:b/>
          <w:bCs/>
        </w:rPr>
      </w:pPr>
      <w:r w:rsidRPr="00092F0C">
        <w:rPr>
          <w:rFonts w:ascii="Century Gothic" w:hAnsi="Century Gothic" w:cs="Arial"/>
          <w:b/>
          <w:bCs/>
        </w:rPr>
        <w:t>Odstoupení od smlouvy</w:t>
      </w:r>
    </w:p>
    <w:p w14:paraId="55B0B8F0" w14:textId="77777777" w:rsidR="00267DB5" w:rsidRPr="00092F0C" w:rsidRDefault="00267DB5" w:rsidP="00267DB5">
      <w:pPr>
        <w:spacing w:line="276" w:lineRule="auto"/>
        <w:jc w:val="center"/>
        <w:rPr>
          <w:rFonts w:ascii="Century Gothic" w:hAnsi="Century Gothic" w:cs="Arial"/>
          <w:b/>
          <w:bCs/>
        </w:rPr>
      </w:pPr>
    </w:p>
    <w:p w14:paraId="77B3AEF1" w14:textId="77777777" w:rsidR="00267DB5" w:rsidRPr="00F1545F" w:rsidRDefault="00267DB5" w:rsidP="00267DB5">
      <w:pPr>
        <w:widowControl/>
        <w:numPr>
          <w:ilvl w:val="0"/>
          <w:numId w:val="23"/>
        </w:numPr>
        <w:autoSpaceDE/>
        <w:autoSpaceDN/>
        <w:adjustRightInd/>
        <w:jc w:val="both"/>
        <w:rPr>
          <w:rFonts w:ascii="Century Gothic" w:hAnsi="Century Gothic" w:cs="Arial"/>
        </w:rPr>
      </w:pPr>
      <w:r w:rsidRPr="00F1545F">
        <w:rPr>
          <w:rFonts w:ascii="Century Gothic" w:hAnsi="Century Gothic" w:cs="Arial"/>
        </w:rPr>
        <w:t xml:space="preserve">Smluvní strany se dohodly, že za podstatné porušení smluvních povinností zakládající právo na odstoupení od této </w:t>
      </w:r>
      <w:r w:rsidR="00483986">
        <w:rPr>
          <w:rFonts w:ascii="Century Gothic" w:hAnsi="Century Gothic" w:cs="Arial"/>
        </w:rPr>
        <w:t>S</w:t>
      </w:r>
      <w:r w:rsidRPr="00F1545F">
        <w:rPr>
          <w:rFonts w:ascii="Century Gothic" w:hAnsi="Century Gothic" w:cs="Arial"/>
        </w:rPr>
        <w:t>mlouvy, jakož i od jakékoli z dílčích smluv, se považují tyto okolnosti:</w:t>
      </w:r>
    </w:p>
    <w:p w14:paraId="434B5900" w14:textId="77777777" w:rsidR="00267DB5" w:rsidRPr="00F1545F" w:rsidRDefault="00267DB5" w:rsidP="00267DB5">
      <w:pPr>
        <w:widowControl/>
        <w:numPr>
          <w:ilvl w:val="0"/>
          <w:numId w:val="24"/>
        </w:numPr>
        <w:tabs>
          <w:tab w:val="left" w:pos="720"/>
        </w:tabs>
        <w:autoSpaceDE/>
        <w:autoSpaceDN/>
        <w:adjustRightInd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neposkytování péče ze strany </w:t>
      </w:r>
      <w:r w:rsidR="00483986">
        <w:rPr>
          <w:rFonts w:ascii="Century Gothic" w:hAnsi="Century Gothic" w:cs="Arial"/>
        </w:rPr>
        <w:t>P</w:t>
      </w:r>
      <w:r>
        <w:rPr>
          <w:rFonts w:ascii="Century Gothic" w:hAnsi="Century Gothic" w:cs="Arial"/>
        </w:rPr>
        <w:t xml:space="preserve">oskytovatele v rozsahu dle této </w:t>
      </w:r>
      <w:r w:rsidR="00483986">
        <w:rPr>
          <w:rFonts w:ascii="Century Gothic" w:hAnsi="Century Gothic" w:cs="Arial"/>
        </w:rPr>
        <w:t>S</w:t>
      </w:r>
      <w:r>
        <w:rPr>
          <w:rFonts w:ascii="Century Gothic" w:hAnsi="Century Gothic" w:cs="Arial"/>
        </w:rPr>
        <w:t xml:space="preserve">mlouvy či v rozporu s jejími ujednáními, přičemž </w:t>
      </w:r>
      <w:r w:rsidR="00483986">
        <w:rPr>
          <w:rFonts w:ascii="Century Gothic" w:hAnsi="Century Gothic" w:cs="Arial"/>
        </w:rPr>
        <w:t>P</w:t>
      </w:r>
      <w:r>
        <w:rPr>
          <w:rFonts w:ascii="Century Gothic" w:hAnsi="Century Gothic" w:cs="Arial"/>
        </w:rPr>
        <w:t xml:space="preserve">oskytovatel </w:t>
      </w:r>
      <w:r w:rsidRPr="00F1545F">
        <w:rPr>
          <w:rFonts w:ascii="Century Gothic" w:hAnsi="Century Gothic"/>
        </w:rPr>
        <w:t xml:space="preserve">byl na toto porušení </w:t>
      </w:r>
      <w:r w:rsidR="00483986">
        <w:rPr>
          <w:rFonts w:ascii="Century Gothic" w:hAnsi="Century Gothic"/>
        </w:rPr>
        <w:t>O</w:t>
      </w:r>
      <w:r w:rsidRPr="00F1545F">
        <w:rPr>
          <w:rFonts w:ascii="Century Gothic" w:hAnsi="Century Gothic"/>
        </w:rPr>
        <w:t>bjednatelem alespoň 1x písemně upozorněn a v přiměřené době nesjednal nápravu,</w:t>
      </w:r>
    </w:p>
    <w:p w14:paraId="3CA21BCF" w14:textId="77777777" w:rsidR="00267DB5" w:rsidRDefault="00267DB5" w:rsidP="00267DB5">
      <w:pPr>
        <w:widowControl/>
        <w:numPr>
          <w:ilvl w:val="0"/>
          <w:numId w:val="24"/>
        </w:numPr>
        <w:tabs>
          <w:tab w:val="left" w:pos="720"/>
        </w:tabs>
        <w:autoSpaceDE/>
        <w:autoSpaceDN/>
        <w:adjustRightInd/>
        <w:jc w:val="both"/>
        <w:rPr>
          <w:rFonts w:ascii="Century Gothic" w:hAnsi="Century Gothic" w:cs="Arial"/>
        </w:rPr>
      </w:pPr>
      <w:r w:rsidRPr="00F1545F">
        <w:rPr>
          <w:rFonts w:ascii="Century Gothic" w:hAnsi="Century Gothic" w:cs="Arial"/>
        </w:rPr>
        <w:t xml:space="preserve">prodlení </w:t>
      </w:r>
      <w:r w:rsidR="00483986">
        <w:rPr>
          <w:rFonts w:ascii="Century Gothic" w:hAnsi="Century Gothic" w:cs="Arial"/>
        </w:rPr>
        <w:t>O</w:t>
      </w:r>
      <w:r w:rsidRPr="00F1545F">
        <w:rPr>
          <w:rFonts w:ascii="Century Gothic" w:hAnsi="Century Gothic" w:cs="Arial"/>
        </w:rPr>
        <w:t>bjednatele s úhradou faktury přesahující 30</w:t>
      </w:r>
      <w:r>
        <w:rPr>
          <w:rFonts w:ascii="Century Gothic" w:hAnsi="Century Gothic" w:cs="Arial"/>
        </w:rPr>
        <w:t xml:space="preserve"> kalendářních dnů od splatnosti,</w:t>
      </w:r>
    </w:p>
    <w:p w14:paraId="3211A0A1" w14:textId="77777777" w:rsidR="00267DB5" w:rsidRPr="000D1E80" w:rsidRDefault="00267DB5" w:rsidP="00267DB5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Century Gothic" w:hAnsi="Century Gothic"/>
        </w:rPr>
      </w:pPr>
      <w:r w:rsidRPr="00F1545F">
        <w:rPr>
          <w:rFonts w:ascii="Century Gothic" w:hAnsi="Century Gothic"/>
        </w:rPr>
        <w:t xml:space="preserve">Každá smluvní strana je oprávněna odstoupit od této </w:t>
      </w:r>
      <w:r w:rsidR="00483986">
        <w:rPr>
          <w:rFonts w:ascii="Century Gothic" w:hAnsi="Century Gothic"/>
        </w:rPr>
        <w:t>S</w:t>
      </w:r>
      <w:r w:rsidRPr="00F1545F">
        <w:rPr>
          <w:rFonts w:ascii="Century Gothic" w:hAnsi="Century Gothic"/>
        </w:rPr>
        <w:t xml:space="preserve">mlouvy v případě, že bylo na druhou smluvní stranu zahájeno insolvenční řízení.   </w:t>
      </w:r>
    </w:p>
    <w:p w14:paraId="694BFE74" w14:textId="77777777" w:rsidR="00267DB5" w:rsidRPr="000D1E80" w:rsidRDefault="00267DB5" w:rsidP="00267DB5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Century Gothic" w:hAnsi="Century Gothic"/>
        </w:rPr>
      </w:pPr>
      <w:r w:rsidRPr="00F1545F">
        <w:rPr>
          <w:rFonts w:ascii="Century Gothic" w:hAnsi="Century Gothic"/>
        </w:rPr>
        <w:t xml:space="preserve">Odstoupení od </w:t>
      </w:r>
      <w:r w:rsidR="00483986">
        <w:rPr>
          <w:rFonts w:ascii="Century Gothic" w:hAnsi="Century Gothic"/>
        </w:rPr>
        <w:t>S</w:t>
      </w:r>
      <w:r w:rsidRPr="00F1545F">
        <w:rPr>
          <w:rFonts w:ascii="Century Gothic" w:hAnsi="Century Gothic"/>
        </w:rPr>
        <w:t>mlouvy musí být učiněno písemně, doručeno druhé straně, přičemž účinky odstoupení nastávají dnem doručení písemného odstoupení.</w:t>
      </w:r>
    </w:p>
    <w:p w14:paraId="3C5F5D80" w14:textId="60E38C34" w:rsidR="00267DB5" w:rsidRDefault="00267DB5" w:rsidP="00267DB5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Century Gothic" w:hAnsi="Century Gothic"/>
        </w:rPr>
      </w:pPr>
      <w:r w:rsidRPr="00F1545F">
        <w:rPr>
          <w:rFonts w:ascii="Century Gothic" w:hAnsi="Century Gothic" w:cs="Arial"/>
        </w:rPr>
        <w:t>Tímto není dotčena možnost odstoupení podle obecných ustanovení příslušných právních předpisů.</w:t>
      </w:r>
    </w:p>
    <w:p w14:paraId="1486860D" w14:textId="07D16E6D" w:rsidR="00094B51" w:rsidRDefault="00094B51" w:rsidP="00094B51">
      <w:pPr>
        <w:widowControl/>
        <w:autoSpaceDE/>
        <w:autoSpaceDN/>
        <w:adjustRightInd/>
        <w:jc w:val="both"/>
        <w:rPr>
          <w:rFonts w:ascii="Century Gothic" w:hAnsi="Century Gothic"/>
        </w:rPr>
      </w:pPr>
    </w:p>
    <w:p w14:paraId="08860CF0" w14:textId="19AB15A7" w:rsidR="00094B51" w:rsidRDefault="00094B51" w:rsidP="00094B51">
      <w:pPr>
        <w:widowControl/>
        <w:autoSpaceDE/>
        <w:autoSpaceDN/>
        <w:adjustRightInd/>
        <w:jc w:val="both"/>
        <w:rPr>
          <w:rFonts w:ascii="Century Gothic" w:hAnsi="Century Gothic"/>
        </w:rPr>
      </w:pPr>
    </w:p>
    <w:p w14:paraId="7D75D578" w14:textId="2C8B674A" w:rsidR="00094B51" w:rsidRDefault="00094B51" w:rsidP="00094B51">
      <w:pPr>
        <w:widowControl/>
        <w:autoSpaceDE/>
        <w:autoSpaceDN/>
        <w:adjustRightInd/>
        <w:jc w:val="both"/>
        <w:rPr>
          <w:rFonts w:ascii="Century Gothic" w:hAnsi="Century Gothic"/>
        </w:rPr>
      </w:pPr>
    </w:p>
    <w:p w14:paraId="7B063DBF" w14:textId="77777777" w:rsidR="00094B51" w:rsidRPr="00094B51" w:rsidRDefault="00094B51" w:rsidP="00094B51">
      <w:pPr>
        <w:widowControl/>
        <w:autoSpaceDE/>
        <w:autoSpaceDN/>
        <w:adjustRightInd/>
        <w:jc w:val="both"/>
        <w:rPr>
          <w:rFonts w:ascii="Century Gothic" w:hAnsi="Century Gothic"/>
        </w:rPr>
      </w:pPr>
    </w:p>
    <w:p w14:paraId="3192D3D0" w14:textId="77777777" w:rsidR="007A44DB" w:rsidRDefault="007A44DB" w:rsidP="00267DB5">
      <w:pPr>
        <w:jc w:val="both"/>
        <w:rPr>
          <w:sz w:val="24"/>
          <w:szCs w:val="22"/>
        </w:rPr>
      </w:pPr>
    </w:p>
    <w:p w14:paraId="68D4A402" w14:textId="77777777" w:rsidR="006B745E" w:rsidRDefault="006B745E" w:rsidP="00267DB5">
      <w:pPr>
        <w:ind w:left="360"/>
        <w:jc w:val="center"/>
        <w:rPr>
          <w:rFonts w:ascii="Century Gothic" w:hAnsi="Century Gothic"/>
          <w:b/>
        </w:rPr>
      </w:pPr>
    </w:p>
    <w:p w14:paraId="40A4CB93" w14:textId="77777777" w:rsidR="00267DB5" w:rsidRPr="000D1E80" w:rsidRDefault="00267DB5" w:rsidP="00267DB5">
      <w:pPr>
        <w:ind w:left="360"/>
        <w:jc w:val="center"/>
        <w:rPr>
          <w:rFonts w:ascii="Century Gothic" w:hAnsi="Century Gothic"/>
          <w:b/>
        </w:rPr>
      </w:pPr>
      <w:r w:rsidRPr="000D1E80">
        <w:rPr>
          <w:rFonts w:ascii="Century Gothic" w:hAnsi="Century Gothic"/>
          <w:b/>
        </w:rPr>
        <w:lastRenderedPageBreak/>
        <w:t>Článek IX.</w:t>
      </w:r>
    </w:p>
    <w:p w14:paraId="0D22A0FE" w14:textId="77777777" w:rsidR="00267DB5" w:rsidRDefault="00267DB5" w:rsidP="00267DB5">
      <w:pPr>
        <w:ind w:left="360"/>
        <w:jc w:val="center"/>
        <w:rPr>
          <w:rFonts w:ascii="Century Gothic" w:hAnsi="Century Gothic"/>
          <w:b/>
        </w:rPr>
      </w:pPr>
      <w:r w:rsidRPr="000D1E80">
        <w:rPr>
          <w:rFonts w:ascii="Century Gothic" w:hAnsi="Century Gothic"/>
          <w:b/>
        </w:rPr>
        <w:t>Závěrečná ustanovení</w:t>
      </w:r>
    </w:p>
    <w:p w14:paraId="0486FAE8" w14:textId="77777777" w:rsidR="00267DB5" w:rsidRPr="000D1E80" w:rsidRDefault="00267DB5" w:rsidP="00267DB5">
      <w:pPr>
        <w:ind w:left="360"/>
        <w:jc w:val="center"/>
        <w:rPr>
          <w:rFonts w:ascii="Century Gothic" w:hAnsi="Century Gothic"/>
          <w:b/>
        </w:rPr>
      </w:pPr>
    </w:p>
    <w:p w14:paraId="49544676" w14:textId="77777777" w:rsidR="00267DB5" w:rsidRPr="000D1E80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092F0C">
        <w:rPr>
          <w:rFonts w:ascii="Century Gothic" w:hAnsi="Century Gothic"/>
        </w:rPr>
        <w:t>Smlouva je pro smluvní strany závazná v celém svém obsahu a může být měněna nebo doplňována jen písemnými, oboustranně odsouhlasenými dodatky.</w:t>
      </w:r>
    </w:p>
    <w:p w14:paraId="411FEED7" w14:textId="77777777" w:rsidR="00267DB5" w:rsidRPr="001835C5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695FAB">
        <w:rPr>
          <w:rFonts w:ascii="Century Gothic" w:hAnsi="Century Gothic" w:cs="Arial"/>
        </w:rPr>
        <w:t xml:space="preserve">Tato </w:t>
      </w:r>
      <w:r w:rsidR="00483986">
        <w:rPr>
          <w:rFonts w:ascii="Century Gothic" w:hAnsi="Century Gothic" w:cs="Arial"/>
        </w:rPr>
        <w:t>S</w:t>
      </w:r>
      <w:r w:rsidRPr="00695FAB">
        <w:rPr>
          <w:rFonts w:ascii="Century Gothic" w:hAnsi="Century Gothic" w:cs="Arial"/>
        </w:rPr>
        <w:t>mlouva nabývá platnosti</w:t>
      </w:r>
      <w:r w:rsidR="00061ECB">
        <w:rPr>
          <w:rFonts w:ascii="Century Gothic" w:hAnsi="Century Gothic" w:cs="Arial"/>
        </w:rPr>
        <w:t xml:space="preserve"> a účinnosti</w:t>
      </w:r>
      <w:r w:rsidRPr="00695FAB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 xml:space="preserve">dnem </w:t>
      </w:r>
      <w:r w:rsidRPr="00695FAB">
        <w:rPr>
          <w:rFonts w:ascii="Century Gothic" w:hAnsi="Century Gothic" w:cs="Arial"/>
        </w:rPr>
        <w:t>jejího p</w:t>
      </w:r>
      <w:r>
        <w:rPr>
          <w:rFonts w:ascii="Century Gothic" w:hAnsi="Century Gothic" w:cs="Arial"/>
        </w:rPr>
        <w:t>odpisu oběma smluvními stranami</w:t>
      </w:r>
      <w:r w:rsidR="00061ECB">
        <w:rPr>
          <w:rFonts w:ascii="Century Gothic" w:hAnsi="Century Gothic" w:cs="Arial"/>
        </w:rPr>
        <w:t xml:space="preserve">. </w:t>
      </w:r>
    </w:p>
    <w:p w14:paraId="011A7D02" w14:textId="77777777" w:rsidR="00267DB5" w:rsidRPr="000D1E80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695FAB">
        <w:rPr>
          <w:rFonts w:ascii="Century Gothic" w:hAnsi="Century Gothic"/>
        </w:rPr>
        <w:t xml:space="preserve">Smluvní strany prohlašují, že si </w:t>
      </w:r>
      <w:r w:rsidR="00483986">
        <w:rPr>
          <w:rFonts w:ascii="Century Gothic" w:hAnsi="Century Gothic"/>
        </w:rPr>
        <w:t>S</w:t>
      </w:r>
      <w:r w:rsidRPr="00695FAB">
        <w:rPr>
          <w:rFonts w:ascii="Century Gothic" w:hAnsi="Century Gothic"/>
        </w:rPr>
        <w:t xml:space="preserve">mlouvu řádně přečetly, seznámily se s celým jejím obsahem, porozuměly mu, a že </w:t>
      </w:r>
      <w:r w:rsidR="00483986">
        <w:rPr>
          <w:rFonts w:ascii="Century Gothic" w:hAnsi="Century Gothic"/>
        </w:rPr>
        <w:t>S</w:t>
      </w:r>
      <w:r w:rsidRPr="00695FAB">
        <w:rPr>
          <w:rFonts w:ascii="Century Gothic" w:hAnsi="Century Gothic"/>
        </w:rPr>
        <w:t xml:space="preserve">mlouva nebyla uzavřena pod nátlakem nebo za nápadně nevýhodných podmínek. Smluvní strany rovněž prohlašují, že </w:t>
      </w:r>
      <w:r w:rsidR="00483986">
        <w:rPr>
          <w:rFonts w:ascii="Century Gothic" w:hAnsi="Century Gothic"/>
        </w:rPr>
        <w:t>S</w:t>
      </w:r>
      <w:r w:rsidRPr="00695FAB">
        <w:rPr>
          <w:rFonts w:ascii="Century Gothic" w:hAnsi="Century Gothic"/>
        </w:rPr>
        <w:t>mlouva byla uzavřena vážně, svobodně a srozumitelně, což stvrzují svými vlastnoručními podpisy.</w:t>
      </w:r>
    </w:p>
    <w:p w14:paraId="703A7377" w14:textId="101B0404" w:rsidR="00267DB5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695FAB">
        <w:rPr>
          <w:rFonts w:ascii="Century Gothic" w:hAnsi="Century Gothic"/>
        </w:rPr>
        <w:t xml:space="preserve">Otázky výslovně neupravené v této </w:t>
      </w:r>
      <w:r w:rsidR="00483986">
        <w:rPr>
          <w:rFonts w:ascii="Century Gothic" w:hAnsi="Century Gothic"/>
        </w:rPr>
        <w:t>S</w:t>
      </w:r>
      <w:r w:rsidRPr="00695FAB">
        <w:rPr>
          <w:rFonts w:ascii="Century Gothic" w:hAnsi="Century Gothic"/>
        </w:rPr>
        <w:t>mlouvě se řídí příslušnými obecně platnými ustanoveními Občanského zákoníku</w:t>
      </w:r>
      <w:r>
        <w:rPr>
          <w:rFonts w:ascii="Century Gothic" w:hAnsi="Century Gothic"/>
        </w:rPr>
        <w:t xml:space="preserve"> a </w:t>
      </w:r>
      <w:r w:rsidRPr="000D1E80">
        <w:rPr>
          <w:rFonts w:ascii="Century Gothic" w:hAnsi="Century Gothic"/>
        </w:rPr>
        <w:t>zákona č. 37</w:t>
      </w:r>
      <w:r w:rsidR="0010542C">
        <w:rPr>
          <w:rFonts w:ascii="Century Gothic" w:hAnsi="Century Gothic"/>
        </w:rPr>
        <w:t>3</w:t>
      </w:r>
      <w:r w:rsidRPr="000D1E80">
        <w:rPr>
          <w:rFonts w:ascii="Century Gothic" w:hAnsi="Century Gothic"/>
        </w:rPr>
        <w:t>/2011 Sb., zákon o</w:t>
      </w:r>
      <w:r w:rsidR="0010542C">
        <w:rPr>
          <w:rFonts w:ascii="Century Gothic" w:hAnsi="Century Gothic"/>
        </w:rPr>
        <w:t xml:space="preserve"> specifických</w:t>
      </w:r>
      <w:r w:rsidRPr="000D1E80">
        <w:rPr>
          <w:rFonts w:ascii="Century Gothic" w:hAnsi="Century Gothic"/>
        </w:rPr>
        <w:t xml:space="preserve"> zdravotních službách</w:t>
      </w:r>
      <w:r w:rsidR="00340218">
        <w:rPr>
          <w:rFonts w:ascii="Century Gothic" w:hAnsi="Century Gothic"/>
        </w:rPr>
        <w:t xml:space="preserve"> v aktuálním znění.</w:t>
      </w:r>
    </w:p>
    <w:p w14:paraId="7775CC77" w14:textId="2ACEBAE7" w:rsidR="00D935B8" w:rsidRPr="000D1E80" w:rsidRDefault="00D935B8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V případě změny legislativy</w:t>
      </w:r>
      <w:r w:rsidR="005A28E0">
        <w:rPr>
          <w:rFonts w:ascii="Century Gothic" w:hAnsi="Century Gothic"/>
        </w:rPr>
        <w:t xml:space="preserve">, zejména zák. </w:t>
      </w:r>
      <w:r w:rsidR="005A28E0" w:rsidRPr="000D1E80">
        <w:rPr>
          <w:rFonts w:ascii="Century Gothic" w:hAnsi="Century Gothic"/>
        </w:rPr>
        <w:t>37</w:t>
      </w:r>
      <w:r w:rsidR="005A28E0">
        <w:rPr>
          <w:rFonts w:ascii="Century Gothic" w:hAnsi="Century Gothic"/>
        </w:rPr>
        <w:t>3</w:t>
      </w:r>
      <w:r w:rsidR="005A28E0" w:rsidRPr="000D1E80">
        <w:rPr>
          <w:rFonts w:ascii="Century Gothic" w:hAnsi="Century Gothic"/>
        </w:rPr>
        <w:t>/2011 Sb</w:t>
      </w:r>
      <w:r w:rsidR="005A28E0">
        <w:rPr>
          <w:rFonts w:ascii="Century Gothic" w:hAnsi="Century Gothic"/>
        </w:rPr>
        <w:t>.</w:t>
      </w:r>
      <w:r w:rsidR="00574979">
        <w:rPr>
          <w:rFonts w:ascii="Century Gothic" w:hAnsi="Century Gothic"/>
        </w:rPr>
        <w:t xml:space="preserve">, se tato smlouva řídí platnou legislativou nahrazující příslušné normy a upravující </w:t>
      </w:r>
      <w:r w:rsidR="001579DA">
        <w:rPr>
          <w:rFonts w:ascii="Century Gothic" w:hAnsi="Century Gothic"/>
        </w:rPr>
        <w:t>problematiku pracovně lékařských služeb.</w:t>
      </w:r>
    </w:p>
    <w:p w14:paraId="18D74157" w14:textId="77777777" w:rsidR="00267DB5" w:rsidRPr="000D1E80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0D1E80">
        <w:rPr>
          <w:rFonts w:ascii="Century Gothic" w:hAnsi="Century Gothic" w:cs="Tahoma"/>
        </w:rPr>
        <w:t xml:space="preserve">Tato </w:t>
      </w:r>
      <w:r w:rsidR="00483986">
        <w:rPr>
          <w:rFonts w:ascii="Century Gothic" w:hAnsi="Century Gothic" w:cs="Tahoma"/>
        </w:rPr>
        <w:t>S</w:t>
      </w:r>
      <w:r w:rsidRPr="000D1E80">
        <w:rPr>
          <w:rFonts w:ascii="Century Gothic" w:hAnsi="Century Gothic" w:cs="Tahoma"/>
        </w:rPr>
        <w:t xml:space="preserve">mlouva představuje úplnou dohodu mezi smluvními stranami týkající se předmětu této smlouvy a nahrazuje veškerá dřívější ujednání, která se k ní vztahují a která byla učiněna před podpisem této smlouvy. </w:t>
      </w:r>
    </w:p>
    <w:p w14:paraId="14F2615A" w14:textId="77777777" w:rsidR="00267DB5" w:rsidRPr="000D1E80" w:rsidRDefault="00267DB5" w:rsidP="00267DB5">
      <w:pPr>
        <w:ind w:left="720"/>
        <w:jc w:val="both"/>
        <w:rPr>
          <w:rFonts w:ascii="Century Gothic" w:hAnsi="Century Gothic"/>
        </w:rPr>
      </w:pPr>
      <w:r w:rsidRPr="000D1E80">
        <w:rPr>
          <w:rFonts w:ascii="Century Gothic" w:hAnsi="Century Gothic"/>
        </w:rPr>
        <w:t xml:space="preserve">Smluvní strany se zavazují k povinnosti mlčenlivosti ve vztahu k informacím, které se dozvěděly v souvislosti s realizací předmětu této smlouvy, a které nejsou určeny ke zveřejnění nebo sdělení třetí osobě. Tyto informace nesmí žádná ze smluvních stran poskytnout, zveřejnit či prozradit třetí osobě nebo je použít v rozporu s jejich účelem pro své potřeby bez předchozího souhlasu druhé smluvní strany, příp. </w:t>
      </w:r>
      <w:r w:rsidR="00483986">
        <w:rPr>
          <w:rFonts w:ascii="Century Gothic" w:hAnsi="Century Gothic"/>
        </w:rPr>
        <w:t>posuzovaného</w:t>
      </w:r>
      <w:r w:rsidRPr="000D1E80">
        <w:rPr>
          <w:rFonts w:ascii="Century Gothic" w:hAnsi="Century Gothic"/>
        </w:rPr>
        <w:t>.</w:t>
      </w:r>
    </w:p>
    <w:p w14:paraId="318D7CC2" w14:textId="77777777" w:rsidR="00267DB5" w:rsidRPr="000D1E80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695FAB">
        <w:rPr>
          <w:rFonts w:ascii="Century Gothic" w:hAnsi="Century Gothic"/>
        </w:rPr>
        <w:t xml:space="preserve">V případě, že by se stalo nebo ukázalo některé ustanovení této </w:t>
      </w:r>
      <w:r w:rsidR="00483986">
        <w:rPr>
          <w:rFonts w:ascii="Century Gothic" w:hAnsi="Century Gothic"/>
        </w:rPr>
        <w:t>S</w:t>
      </w:r>
      <w:r w:rsidRPr="00695FAB">
        <w:rPr>
          <w:rFonts w:ascii="Century Gothic" w:hAnsi="Century Gothic"/>
        </w:rPr>
        <w:t>mlouvy neplatným, zůstávají ostatní ustanovení i nadále v platnosti, ledaže právní předpis stanoví jinak.</w:t>
      </w:r>
    </w:p>
    <w:p w14:paraId="1BF7E7C2" w14:textId="77777777" w:rsidR="00267DB5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695FAB">
        <w:rPr>
          <w:rFonts w:ascii="Century Gothic" w:hAnsi="Century Gothic" w:cs="Arial"/>
        </w:rPr>
        <w:t xml:space="preserve">Tato </w:t>
      </w:r>
      <w:r w:rsidR="00483986">
        <w:rPr>
          <w:rFonts w:ascii="Century Gothic" w:hAnsi="Century Gothic" w:cs="Arial"/>
        </w:rPr>
        <w:t>S</w:t>
      </w:r>
      <w:r w:rsidRPr="00695FAB">
        <w:rPr>
          <w:rFonts w:ascii="Century Gothic" w:hAnsi="Century Gothic" w:cs="Arial"/>
        </w:rPr>
        <w:t xml:space="preserve">mlouva je vyhotovena ve dvou stejnopisech, z nichž každá strana si ponechá po jednom vyhotovení. </w:t>
      </w:r>
    </w:p>
    <w:p w14:paraId="1082C9AF" w14:textId="77777777" w:rsidR="00267DB5" w:rsidRPr="003C66B8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3C66B8">
        <w:rPr>
          <w:rFonts w:ascii="Century Gothic" w:hAnsi="Century Gothic"/>
        </w:rPr>
        <w:t>Smluvní strany se zavazují vzájemně se bezodkladně informovat o skutečnostech, okolnostech či změnách, které by mohly mít vliv na plnění povinností stanovených touto Smlouvou.</w:t>
      </w:r>
    </w:p>
    <w:p w14:paraId="047FE7A4" w14:textId="77777777" w:rsidR="00267DB5" w:rsidRPr="003C66B8" w:rsidRDefault="00267DB5" w:rsidP="00267DB5">
      <w:pPr>
        <w:numPr>
          <w:ilvl w:val="0"/>
          <w:numId w:val="26"/>
        </w:numPr>
        <w:overflowPunct w:val="0"/>
        <w:autoSpaceDE/>
        <w:autoSpaceDN/>
        <w:jc w:val="both"/>
        <w:rPr>
          <w:rFonts w:ascii="Century Gothic" w:hAnsi="Century Gothic"/>
        </w:rPr>
      </w:pPr>
      <w:r w:rsidRPr="003C66B8">
        <w:rPr>
          <w:rFonts w:ascii="Century Gothic" w:hAnsi="Century Gothic"/>
        </w:rPr>
        <w:t>Práva a povinnosti vyplývající z této Smlouvy přecházejí na právní nástupce smluvních stran.</w:t>
      </w:r>
    </w:p>
    <w:p w14:paraId="39E6205F" w14:textId="7E32DD96" w:rsidR="00267DB5" w:rsidRDefault="00267DB5" w:rsidP="00267DB5">
      <w:pPr>
        <w:pStyle w:val="Normlnweb"/>
        <w:numPr>
          <w:ilvl w:val="0"/>
          <w:numId w:val="26"/>
        </w:numPr>
        <w:jc w:val="both"/>
        <w:rPr>
          <w:rFonts w:ascii="Century Gothic" w:hAnsi="Century Gothic"/>
          <w:color w:val="000000"/>
          <w:sz w:val="20"/>
          <w:szCs w:val="20"/>
        </w:rPr>
      </w:pPr>
      <w:r w:rsidRPr="003C66B8">
        <w:rPr>
          <w:rFonts w:ascii="Century Gothic" w:hAnsi="Century Gothic"/>
          <w:sz w:val="20"/>
          <w:szCs w:val="20"/>
        </w:rPr>
        <w:t>Smluvní strany</w:t>
      </w:r>
      <w:r>
        <w:rPr>
          <w:rFonts w:ascii="Century Gothic" w:hAnsi="Century Gothic"/>
          <w:sz w:val="20"/>
          <w:szCs w:val="20"/>
        </w:rPr>
        <w:t xml:space="preserve"> se dohodly, že v případě změny</w:t>
      </w:r>
      <w:r w:rsidRPr="003C66B8">
        <w:rPr>
          <w:rFonts w:ascii="Century Gothic" w:hAnsi="Century Gothic"/>
          <w:sz w:val="20"/>
          <w:szCs w:val="20"/>
        </w:rPr>
        <w:t xml:space="preserve"> právních předpisů upravujících tuto péči, upraví odpovídajícím způsobem tuto S</w:t>
      </w:r>
      <w:r>
        <w:rPr>
          <w:rFonts w:ascii="Century Gothic" w:hAnsi="Century Gothic"/>
          <w:color w:val="000000"/>
          <w:sz w:val="20"/>
          <w:szCs w:val="20"/>
        </w:rPr>
        <w:t>mlouvu</w:t>
      </w:r>
      <w:r w:rsidRPr="003C66B8">
        <w:rPr>
          <w:rFonts w:ascii="Century Gothic" w:hAnsi="Century Gothic"/>
          <w:color w:val="000000"/>
          <w:sz w:val="20"/>
          <w:szCs w:val="20"/>
        </w:rPr>
        <w:t xml:space="preserve">.  </w:t>
      </w:r>
    </w:p>
    <w:p w14:paraId="3862C08E" w14:textId="3BA085DB" w:rsidR="00455914" w:rsidRPr="003C66B8" w:rsidRDefault="00455914" w:rsidP="00267DB5">
      <w:pPr>
        <w:pStyle w:val="Normlnweb"/>
        <w:numPr>
          <w:ilvl w:val="0"/>
          <w:numId w:val="26"/>
        </w:numPr>
        <w:jc w:val="both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Dohodu o ceně může objednatel změnit oznámením datovou schránkou s předstihem nejméně 3 měsíců</w:t>
      </w:r>
      <w:r w:rsidRPr="00455914">
        <w:rPr>
          <w:rFonts w:ascii="Century Gothic" w:hAnsi="Century Gothic"/>
          <w:color w:val="000000"/>
          <w:sz w:val="20"/>
          <w:szCs w:val="20"/>
        </w:rPr>
        <w:t>.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</w:p>
    <w:p w14:paraId="4C74B347" w14:textId="77777777" w:rsidR="00267DB5" w:rsidRPr="00455914" w:rsidRDefault="00267DB5" w:rsidP="00267DB5">
      <w:pPr>
        <w:pStyle w:val="Normlnweb"/>
        <w:numPr>
          <w:ilvl w:val="0"/>
          <w:numId w:val="26"/>
        </w:numPr>
        <w:jc w:val="both"/>
        <w:rPr>
          <w:rFonts w:ascii="Century Gothic" w:hAnsi="Century Gothic"/>
          <w:color w:val="000000"/>
          <w:sz w:val="20"/>
          <w:szCs w:val="20"/>
        </w:rPr>
      </w:pPr>
      <w:r w:rsidRPr="003C66B8">
        <w:rPr>
          <w:rFonts w:ascii="Century Gothic" w:hAnsi="Century Gothic"/>
          <w:sz w:val="20"/>
          <w:szCs w:val="20"/>
        </w:rPr>
        <w:t>Veškeré přílohy k této Smlouvě jsou nedílnou součástí této smlouvy.</w:t>
      </w:r>
    </w:p>
    <w:p w14:paraId="2A6742EA" w14:textId="28750816" w:rsidR="00455914" w:rsidRPr="00196F0D" w:rsidRDefault="00455914" w:rsidP="00267DB5">
      <w:pPr>
        <w:pStyle w:val="Normlnweb"/>
        <w:numPr>
          <w:ilvl w:val="0"/>
          <w:numId w:val="26"/>
        </w:numPr>
        <w:jc w:val="both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Pokud mezi Objednatelem a Poskytovatelem byla uzavřena </w:t>
      </w:r>
      <w:r w:rsidRPr="00455914">
        <w:rPr>
          <w:rFonts w:ascii="Century Gothic" w:hAnsi="Century Gothic"/>
          <w:sz w:val="20"/>
          <w:szCs w:val="20"/>
        </w:rPr>
        <w:t>Smlouva o pracovnělékařských službách (PLS)</w:t>
      </w:r>
      <w:r>
        <w:rPr>
          <w:rFonts w:ascii="Century Gothic" w:hAnsi="Century Gothic"/>
          <w:sz w:val="20"/>
          <w:szCs w:val="20"/>
        </w:rPr>
        <w:t xml:space="preserve">, považuje se za účinnou do doby počátku účinnosti této smlouvy. </w:t>
      </w:r>
    </w:p>
    <w:p w14:paraId="340E91AC" w14:textId="77777777" w:rsidR="00267DB5" w:rsidRPr="00092F0C" w:rsidRDefault="00267DB5" w:rsidP="00267DB5">
      <w:pPr>
        <w:jc w:val="both"/>
        <w:rPr>
          <w:rFonts w:ascii="Century Gothic" w:hAnsi="Century Gothic" w:cs="Tahoma"/>
        </w:rPr>
      </w:pPr>
      <w:r w:rsidRPr="00092F0C">
        <w:rPr>
          <w:rFonts w:ascii="Century Gothic" w:hAnsi="Century Gothic" w:cs="Arial"/>
        </w:rPr>
        <w:t>Přílohy:</w:t>
      </w:r>
    </w:p>
    <w:p w14:paraId="2DF73606" w14:textId="77777777" w:rsidR="00267DB5" w:rsidRPr="00196F0D" w:rsidRDefault="00267DB5" w:rsidP="00267DB5">
      <w:pPr>
        <w:numPr>
          <w:ilvl w:val="0"/>
          <w:numId w:val="27"/>
        </w:numPr>
        <w:ind w:firstLine="65"/>
        <w:jc w:val="both"/>
        <w:rPr>
          <w:rFonts w:ascii="Century Gothic" w:hAnsi="Century Gothic" w:cs="Arial"/>
        </w:rPr>
      </w:pPr>
      <w:r w:rsidRPr="00196F0D">
        <w:rPr>
          <w:rFonts w:ascii="Century Gothic" w:hAnsi="Century Gothic" w:cs="Arial"/>
        </w:rPr>
        <w:t xml:space="preserve">Příloha č. </w:t>
      </w:r>
      <w:proofErr w:type="gramStart"/>
      <w:r w:rsidRPr="00196F0D">
        <w:rPr>
          <w:rFonts w:ascii="Century Gothic" w:hAnsi="Century Gothic" w:cs="Arial"/>
        </w:rPr>
        <w:t>1 :</w:t>
      </w:r>
      <w:proofErr w:type="gramEnd"/>
      <w:r w:rsidRPr="00196F0D">
        <w:rPr>
          <w:rFonts w:ascii="Century Gothic" w:hAnsi="Century Gothic" w:cs="Arial"/>
        </w:rPr>
        <w:t xml:space="preserve">   věcný rozsah PLS</w:t>
      </w:r>
    </w:p>
    <w:p w14:paraId="7FE0430A" w14:textId="77777777" w:rsidR="00267DB5" w:rsidRPr="00196F0D" w:rsidRDefault="00267DB5" w:rsidP="00267DB5">
      <w:pPr>
        <w:numPr>
          <w:ilvl w:val="0"/>
          <w:numId w:val="27"/>
        </w:numPr>
        <w:ind w:firstLine="65"/>
        <w:jc w:val="both"/>
        <w:rPr>
          <w:rFonts w:ascii="Century Gothic" w:hAnsi="Century Gothic" w:cs="Arial"/>
        </w:rPr>
      </w:pPr>
      <w:r w:rsidRPr="00196F0D">
        <w:rPr>
          <w:rFonts w:ascii="Century Gothic" w:hAnsi="Century Gothic" w:cs="Arial"/>
        </w:rPr>
        <w:t xml:space="preserve">Příloha č. </w:t>
      </w:r>
      <w:proofErr w:type="gramStart"/>
      <w:r w:rsidR="00155AA1">
        <w:rPr>
          <w:rFonts w:ascii="Century Gothic" w:hAnsi="Century Gothic" w:cs="Arial"/>
        </w:rPr>
        <w:t>2</w:t>
      </w:r>
      <w:r w:rsidRPr="00196F0D">
        <w:rPr>
          <w:rFonts w:ascii="Century Gothic" w:hAnsi="Century Gothic" w:cs="Arial"/>
        </w:rPr>
        <w:t xml:space="preserve"> :</w:t>
      </w:r>
      <w:proofErr w:type="gramEnd"/>
      <w:r w:rsidRPr="00196F0D">
        <w:rPr>
          <w:rFonts w:ascii="Century Gothic" w:hAnsi="Century Gothic" w:cs="Arial"/>
        </w:rPr>
        <w:t xml:space="preserve">   dohoda o ceně </w:t>
      </w:r>
    </w:p>
    <w:p w14:paraId="5978E60B" w14:textId="77777777" w:rsidR="00267DB5" w:rsidRPr="00655994" w:rsidRDefault="00267DB5" w:rsidP="00267DB5">
      <w:pPr>
        <w:jc w:val="both"/>
        <w:rPr>
          <w:sz w:val="24"/>
          <w:szCs w:val="22"/>
        </w:rPr>
      </w:pPr>
    </w:p>
    <w:p w14:paraId="0E1E2750" w14:textId="77777777" w:rsidR="00267DB5" w:rsidRDefault="00267DB5" w:rsidP="00267DB5">
      <w:pPr>
        <w:jc w:val="both"/>
        <w:rPr>
          <w:sz w:val="24"/>
          <w:szCs w:val="22"/>
        </w:rPr>
      </w:pPr>
    </w:p>
    <w:p w14:paraId="35D6F072" w14:textId="77777777" w:rsidR="00267DB5" w:rsidRDefault="0069798C" w:rsidP="00267DB5">
      <w:pPr>
        <w:tabs>
          <w:tab w:val="left" w:pos="5245"/>
        </w:tabs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V Olomouci dne  </w:t>
      </w:r>
      <w:r w:rsidR="00267DB5" w:rsidRPr="00092F0C">
        <w:rPr>
          <w:rFonts w:ascii="Century Gothic" w:hAnsi="Century Gothic" w:cs="Arial"/>
        </w:rPr>
        <w:tab/>
      </w:r>
    </w:p>
    <w:p w14:paraId="11D30ABA" w14:textId="77777777" w:rsidR="00DD7BA2" w:rsidRPr="00092F0C" w:rsidRDefault="00DD7BA2" w:rsidP="00267DB5">
      <w:pPr>
        <w:tabs>
          <w:tab w:val="left" w:pos="5245"/>
        </w:tabs>
        <w:jc w:val="both"/>
        <w:rPr>
          <w:rFonts w:ascii="Century Gothic" w:hAnsi="Century Gothic" w:cs="Arial"/>
        </w:rPr>
      </w:pPr>
    </w:p>
    <w:p w14:paraId="684F35B8" w14:textId="77777777" w:rsidR="00267DB5" w:rsidRDefault="009A5367" w:rsidP="00267DB5">
      <w:pPr>
        <w:tabs>
          <w:tab w:val="left" w:pos="5103"/>
        </w:tabs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Poskytovatel:</w:t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  <w:t>Objednatel</w:t>
      </w:r>
      <w:r w:rsidR="0069798C">
        <w:rPr>
          <w:rFonts w:ascii="Century Gothic" w:hAnsi="Century Gothic" w:cs="Arial"/>
        </w:rPr>
        <w:t>:</w:t>
      </w:r>
    </w:p>
    <w:p w14:paraId="41CCBDDE" w14:textId="77777777" w:rsidR="0069798C" w:rsidRDefault="0069798C" w:rsidP="0069798C">
      <w:pPr>
        <w:tabs>
          <w:tab w:val="left" w:pos="5103"/>
        </w:tabs>
        <w:jc w:val="both"/>
        <w:rPr>
          <w:rFonts w:ascii="Century Gothic" w:hAnsi="Century Gothic" w:cs="Arial"/>
        </w:rPr>
      </w:pPr>
    </w:p>
    <w:p w14:paraId="2A7E03D1" w14:textId="77777777" w:rsidR="0069798C" w:rsidRDefault="0069798C" w:rsidP="0069798C">
      <w:pPr>
        <w:tabs>
          <w:tab w:val="left" w:pos="5103"/>
        </w:tabs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.....................................................</w:t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  <w:t>....................................................</w:t>
      </w:r>
    </w:p>
    <w:p w14:paraId="3F653B46" w14:textId="77777777" w:rsidR="0069798C" w:rsidRDefault="00483986" w:rsidP="0069798C">
      <w:pPr>
        <w:tabs>
          <w:tab w:val="left" w:pos="5103"/>
        </w:tabs>
        <w:jc w:val="both"/>
        <w:rPr>
          <w:rFonts w:ascii="Century Gothic" w:hAnsi="Century Gothic" w:cs="Arial"/>
        </w:rPr>
      </w:pPr>
      <w:proofErr w:type="spellStart"/>
      <w:r>
        <w:rPr>
          <w:rFonts w:ascii="Century Gothic" w:hAnsi="Century Gothic" w:cs="Arial"/>
        </w:rPr>
        <w:t>Mediol</w:t>
      </w:r>
      <w:proofErr w:type="spellEnd"/>
      <w:r>
        <w:rPr>
          <w:rFonts w:ascii="Century Gothic" w:hAnsi="Century Gothic" w:cs="Arial"/>
        </w:rPr>
        <w:t xml:space="preserve"> Praktik</w:t>
      </w:r>
      <w:r w:rsidR="0069798C">
        <w:rPr>
          <w:rFonts w:ascii="Century Gothic" w:hAnsi="Century Gothic" w:cs="Arial"/>
        </w:rPr>
        <w:t xml:space="preserve"> s.r.o.</w:t>
      </w:r>
    </w:p>
    <w:p w14:paraId="299FB7CF" w14:textId="653C4ED5" w:rsidR="0069798C" w:rsidRDefault="00483986" w:rsidP="0069798C">
      <w:pPr>
        <w:tabs>
          <w:tab w:val="left" w:pos="5103"/>
        </w:tabs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Mgr. MUDr. Ondřej Němeček</w:t>
      </w:r>
      <w:r w:rsidR="0069798C">
        <w:rPr>
          <w:rFonts w:ascii="Century Gothic" w:hAnsi="Century Gothic" w:cs="Arial"/>
        </w:rPr>
        <w:t>, jednatel</w:t>
      </w:r>
    </w:p>
    <w:p w14:paraId="55A92E53" w14:textId="77777777" w:rsidR="00653A7D" w:rsidRDefault="00653A7D" w:rsidP="0069798C">
      <w:pPr>
        <w:tabs>
          <w:tab w:val="left" w:pos="5103"/>
        </w:tabs>
        <w:jc w:val="both"/>
        <w:rPr>
          <w:rFonts w:ascii="Century Gothic" w:hAnsi="Century Gothic" w:cs="Arial"/>
        </w:rPr>
      </w:pPr>
    </w:p>
    <w:p w14:paraId="6EAEBDF0" w14:textId="20DA48E7" w:rsidR="0039123F" w:rsidRPr="00F560DD" w:rsidRDefault="0039123F" w:rsidP="00BF6EA1">
      <w:pPr>
        <w:jc w:val="right"/>
        <w:rPr>
          <w:rFonts w:ascii="Century Gothic" w:hAnsi="Century Gothic"/>
          <w:b/>
        </w:rPr>
      </w:pPr>
      <w:r w:rsidRPr="00F560DD">
        <w:rPr>
          <w:rFonts w:ascii="Century Gothic" w:hAnsi="Century Gothic"/>
          <w:b/>
        </w:rPr>
        <w:lastRenderedPageBreak/>
        <w:t>Příloha č. 1</w:t>
      </w:r>
    </w:p>
    <w:p w14:paraId="40B9972D" w14:textId="77777777" w:rsidR="0039123F" w:rsidRPr="00F560DD" w:rsidRDefault="0039123F" w:rsidP="0039123F">
      <w:pPr>
        <w:ind w:left="360"/>
        <w:jc w:val="center"/>
        <w:rPr>
          <w:rFonts w:ascii="Century Gothic" w:hAnsi="Century Gothic"/>
          <w:b/>
        </w:rPr>
      </w:pPr>
    </w:p>
    <w:p w14:paraId="2AE95DE9" w14:textId="77777777" w:rsidR="0039123F" w:rsidRPr="00F560DD" w:rsidRDefault="00444892" w:rsidP="0039123F">
      <w:pPr>
        <w:ind w:left="360"/>
        <w:jc w:val="center"/>
        <w:rPr>
          <w:rFonts w:ascii="Century Gothic" w:hAnsi="Century Gothic"/>
          <w:b/>
        </w:rPr>
      </w:pPr>
      <w:r w:rsidRPr="00F560DD">
        <w:rPr>
          <w:rFonts w:ascii="Century Gothic" w:hAnsi="Century Gothic"/>
          <w:b/>
        </w:rPr>
        <w:t>Věcný rozsah PLS</w:t>
      </w:r>
      <w:r w:rsidR="0039123F" w:rsidRPr="00F560DD">
        <w:rPr>
          <w:rFonts w:ascii="Century Gothic" w:hAnsi="Century Gothic"/>
          <w:b/>
        </w:rPr>
        <w:t xml:space="preserve"> </w:t>
      </w:r>
    </w:p>
    <w:p w14:paraId="55C46ED6" w14:textId="77777777" w:rsidR="0039123F" w:rsidRPr="00F560DD" w:rsidRDefault="0039123F" w:rsidP="0039123F">
      <w:pPr>
        <w:rPr>
          <w:rFonts w:ascii="Century Gothic" w:hAnsi="Century Gothic"/>
        </w:rPr>
      </w:pPr>
    </w:p>
    <w:p w14:paraId="6BDCF49C" w14:textId="77777777" w:rsidR="0039123F" w:rsidRPr="00F560DD" w:rsidRDefault="0039123F" w:rsidP="0039123F">
      <w:pPr>
        <w:rPr>
          <w:rFonts w:ascii="Century Gothic" w:hAnsi="Century Gothic"/>
        </w:rPr>
      </w:pPr>
    </w:p>
    <w:p w14:paraId="16A101F4" w14:textId="77777777" w:rsidR="0039123F" w:rsidRPr="00F560DD" w:rsidRDefault="0039123F" w:rsidP="0039123F">
      <w:pPr>
        <w:rPr>
          <w:rFonts w:ascii="Century Gothic" w:hAnsi="Century Gothic"/>
        </w:rPr>
      </w:pPr>
      <w:r w:rsidRPr="00F560DD">
        <w:rPr>
          <w:rFonts w:ascii="Century Gothic" w:hAnsi="Century Gothic"/>
        </w:rPr>
        <w:t xml:space="preserve">Poskytovatel se zavazuje pro </w:t>
      </w:r>
      <w:r w:rsidR="00483986">
        <w:rPr>
          <w:rFonts w:ascii="Century Gothic" w:hAnsi="Century Gothic"/>
        </w:rPr>
        <w:t>O</w:t>
      </w:r>
      <w:r w:rsidRPr="00F560DD">
        <w:rPr>
          <w:rFonts w:ascii="Century Gothic" w:hAnsi="Century Gothic"/>
        </w:rPr>
        <w:t xml:space="preserve">bjednatele zajišťovat </w:t>
      </w:r>
      <w:r w:rsidR="00444892" w:rsidRPr="00F560DD">
        <w:rPr>
          <w:rFonts w:ascii="Century Gothic" w:hAnsi="Century Gothic"/>
        </w:rPr>
        <w:t>pracovnělékařské služby</w:t>
      </w:r>
      <w:r w:rsidR="00155AA1">
        <w:rPr>
          <w:rFonts w:ascii="Century Gothic" w:hAnsi="Century Gothic"/>
        </w:rPr>
        <w:t xml:space="preserve"> (PLS</w:t>
      </w:r>
      <w:r w:rsidR="00050B49" w:rsidRPr="00F560DD">
        <w:rPr>
          <w:rFonts w:ascii="Century Gothic" w:hAnsi="Century Gothic"/>
        </w:rPr>
        <w:t xml:space="preserve">) </w:t>
      </w:r>
      <w:r w:rsidR="00DE19F1" w:rsidRPr="00F560DD">
        <w:rPr>
          <w:rFonts w:ascii="Century Gothic" w:hAnsi="Century Gothic"/>
        </w:rPr>
        <w:t xml:space="preserve">podle platné </w:t>
      </w:r>
      <w:r w:rsidRPr="00F560DD">
        <w:rPr>
          <w:rFonts w:ascii="Century Gothic" w:hAnsi="Century Gothic"/>
        </w:rPr>
        <w:t>legislativy v tomto rozsahu:</w:t>
      </w:r>
    </w:p>
    <w:p w14:paraId="39D4BC17" w14:textId="77777777" w:rsidR="0039123F" w:rsidRPr="00F560DD" w:rsidRDefault="0039123F" w:rsidP="0039123F">
      <w:pPr>
        <w:rPr>
          <w:rFonts w:ascii="Century Gothic" w:hAnsi="Century Gothic"/>
        </w:rPr>
      </w:pPr>
    </w:p>
    <w:p w14:paraId="31409F04" w14:textId="5F0E98B0" w:rsidR="0039123F" w:rsidRPr="00F560DD" w:rsidRDefault="0039123F" w:rsidP="000D6DD4">
      <w:pPr>
        <w:numPr>
          <w:ilvl w:val="0"/>
          <w:numId w:val="7"/>
        </w:numPr>
        <w:jc w:val="both"/>
        <w:rPr>
          <w:rFonts w:ascii="Century Gothic" w:hAnsi="Century Gothic"/>
        </w:rPr>
      </w:pPr>
      <w:r w:rsidRPr="00F560DD">
        <w:rPr>
          <w:rFonts w:ascii="Century Gothic" w:hAnsi="Century Gothic"/>
        </w:rPr>
        <w:t>provádění</w:t>
      </w:r>
      <w:r w:rsidR="00155AA1">
        <w:rPr>
          <w:rFonts w:ascii="Century Gothic" w:hAnsi="Century Gothic"/>
        </w:rPr>
        <w:t xml:space="preserve"> lékařských</w:t>
      </w:r>
      <w:r w:rsidR="003D7DD4" w:rsidRPr="00F560DD">
        <w:rPr>
          <w:rFonts w:ascii="Century Gothic" w:hAnsi="Century Gothic"/>
        </w:rPr>
        <w:t xml:space="preserve"> </w:t>
      </w:r>
      <w:r w:rsidRPr="00F560DD">
        <w:rPr>
          <w:rFonts w:ascii="Century Gothic" w:hAnsi="Century Gothic"/>
        </w:rPr>
        <w:t>prohlídek zaměstna</w:t>
      </w:r>
      <w:r w:rsidR="00DE19F1" w:rsidRPr="00F560DD">
        <w:rPr>
          <w:rFonts w:ascii="Century Gothic" w:hAnsi="Century Gothic"/>
        </w:rPr>
        <w:t>nců a uchazečů o zaměstnání podle</w:t>
      </w:r>
      <w:r w:rsidR="00DE19F1" w:rsidRPr="00F560DD">
        <w:rPr>
          <w:rFonts w:ascii="Century Gothic" w:hAnsi="Century Gothic"/>
          <w:b/>
        </w:rPr>
        <w:t xml:space="preserve"> </w:t>
      </w:r>
      <w:r w:rsidR="00A02CCE" w:rsidRPr="00F560DD">
        <w:rPr>
          <w:rFonts w:ascii="Century Gothic" w:hAnsi="Century Gothic"/>
          <w:b/>
        </w:rPr>
        <w:t>Ž</w:t>
      </w:r>
      <w:r w:rsidR="00DE19F1" w:rsidRPr="00F560DD">
        <w:rPr>
          <w:rFonts w:ascii="Century Gothic" w:hAnsi="Century Gothic"/>
          <w:b/>
        </w:rPr>
        <w:t xml:space="preserve">ádosti o posouzení zdravotní způsobilosti </w:t>
      </w:r>
      <w:r w:rsidR="00483986">
        <w:rPr>
          <w:rFonts w:ascii="Century Gothic" w:hAnsi="Century Gothic"/>
        </w:rPr>
        <w:t>(</w:t>
      </w:r>
      <w:r w:rsidR="00574343">
        <w:rPr>
          <w:rFonts w:ascii="Century Gothic" w:hAnsi="Century Gothic"/>
        </w:rPr>
        <w:t>aktuální podoba žádosti dostupná na www stránkách Poskytovat</w:t>
      </w:r>
      <w:r w:rsidR="00574343" w:rsidRPr="00574343">
        <w:rPr>
          <w:rFonts w:ascii="Century Gothic" w:hAnsi="Century Gothic"/>
        </w:rPr>
        <w:t>ele</w:t>
      </w:r>
      <w:r w:rsidR="00FA655B">
        <w:rPr>
          <w:rFonts w:ascii="Century Gothic" w:hAnsi="Century Gothic"/>
        </w:rPr>
        <w:t xml:space="preserve"> – www.mediol.cz</w:t>
      </w:r>
      <w:r w:rsidR="00A02CCE" w:rsidRPr="00574343">
        <w:rPr>
          <w:rFonts w:ascii="Century Gothic" w:hAnsi="Century Gothic"/>
        </w:rPr>
        <w:t>) k uvedeným pracovním činnostem a vystavování Posudku</w:t>
      </w:r>
      <w:r w:rsidR="00DE19F1" w:rsidRPr="00574343">
        <w:rPr>
          <w:rFonts w:ascii="Century Gothic" w:hAnsi="Century Gothic"/>
        </w:rPr>
        <w:t xml:space="preserve"> </w:t>
      </w:r>
      <w:r w:rsidR="00A02CCE" w:rsidRPr="00574343">
        <w:rPr>
          <w:rFonts w:ascii="Century Gothic" w:hAnsi="Century Gothic"/>
        </w:rPr>
        <w:t>o zdravotní způsobilosti</w:t>
      </w:r>
      <w:r w:rsidR="00574343" w:rsidRPr="00574343">
        <w:rPr>
          <w:rFonts w:ascii="Century Gothic" w:hAnsi="Century Gothic"/>
        </w:rPr>
        <w:t>.</w:t>
      </w:r>
    </w:p>
    <w:p w14:paraId="17211C12" w14:textId="77777777" w:rsidR="00552884" w:rsidRPr="00F560DD" w:rsidRDefault="00A02CCE" w:rsidP="000D6DD4">
      <w:pPr>
        <w:numPr>
          <w:ilvl w:val="0"/>
          <w:numId w:val="7"/>
        </w:numPr>
        <w:jc w:val="both"/>
        <w:rPr>
          <w:rFonts w:ascii="Century Gothic" w:hAnsi="Century Gothic"/>
        </w:rPr>
      </w:pPr>
      <w:r w:rsidRPr="00F560DD">
        <w:rPr>
          <w:rFonts w:ascii="Century Gothic" w:hAnsi="Century Gothic"/>
        </w:rPr>
        <w:t>poskytování odborných</w:t>
      </w:r>
      <w:r w:rsidR="0039123F" w:rsidRPr="00F560DD">
        <w:rPr>
          <w:rFonts w:ascii="Century Gothic" w:hAnsi="Century Gothic"/>
        </w:rPr>
        <w:t xml:space="preserve"> </w:t>
      </w:r>
      <w:r w:rsidRPr="00F560DD">
        <w:rPr>
          <w:rFonts w:ascii="Century Gothic" w:hAnsi="Century Gothic"/>
        </w:rPr>
        <w:t>poradenských</w:t>
      </w:r>
      <w:r w:rsidR="0039123F" w:rsidRPr="00F560DD">
        <w:rPr>
          <w:rFonts w:ascii="Century Gothic" w:hAnsi="Century Gothic"/>
        </w:rPr>
        <w:t xml:space="preserve"> a konzultační</w:t>
      </w:r>
      <w:r w:rsidRPr="00F560DD">
        <w:rPr>
          <w:rFonts w:ascii="Century Gothic" w:hAnsi="Century Gothic"/>
        </w:rPr>
        <w:t>ch služeb.</w:t>
      </w:r>
      <w:r w:rsidR="0039123F" w:rsidRPr="00F560DD">
        <w:rPr>
          <w:rFonts w:ascii="Century Gothic" w:hAnsi="Century Gothic"/>
        </w:rPr>
        <w:t xml:space="preserve"> Tato činnost bude prováděna na základě konkrétního</w:t>
      </w:r>
      <w:r w:rsidR="000D6DD4">
        <w:rPr>
          <w:rFonts w:ascii="Century Gothic" w:hAnsi="Century Gothic"/>
        </w:rPr>
        <w:t xml:space="preserve"> písemného požadavku</w:t>
      </w:r>
      <w:r w:rsidR="00552884" w:rsidRPr="00F560DD">
        <w:rPr>
          <w:rFonts w:ascii="Century Gothic" w:hAnsi="Century Gothic"/>
        </w:rPr>
        <w:t xml:space="preserve"> </w:t>
      </w:r>
      <w:r w:rsidR="000D6DD4">
        <w:rPr>
          <w:rFonts w:ascii="Century Gothic" w:hAnsi="Century Gothic"/>
        </w:rPr>
        <w:t>O</w:t>
      </w:r>
      <w:r w:rsidR="0039123F" w:rsidRPr="00F560DD">
        <w:rPr>
          <w:rFonts w:ascii="Century Gothic" w:hAnsi="Century Gothic"/>
        </w:rPr>
        <w:t>bjednatele a její</w:t>
      </w:r>
      <w:r w:rsidR="00552884" w:rsidRPr="00F560DD">
        <w:rPr>
          <w:rFonts w:ascii="Century Gothic" w:hAnsi="Century Gothic"/>
        </w:rPr>
        <w:t xml:space="preserve"> </w:t>
      </w:r>
      <w:r w:rsidR="0039123F" w:rsidRPr="00F560DD">
        <w:rPr>
          <w:rFonts w:ascii="Century Gothic" w:hAnsi="Century Gothic"/>
        </w:rPr>
        <w:t xml:space="preserve">rozsah </w:t>
      </w:r>
    </w:p>
    <w:p w14:paraId="6C3E9A2E" w14:textId="77777777" w:rsidR="0039123F" w:rsidRPr="00F560DD" w:rsidRDefault="0039123F" w:rsidP="000D6DD4">
      <w:pPr>
        <w:ind w:left="720"/>
        <w:jc w:val="both"/>
        <w:rPr>
          <w:rFonts w:ascii="Century Gothic" w:hAnsi="Century Gothic"/>
        </w:rPr>
      </w:pPr>
      <w:r w:rsidRPr="00F560DD">
        <w:rPr>
          <w:rFonts w:ascii="Century Gothic" w:hAnsi="Century Gothic"/>
        </w:rPr>
        <w:t>a cena bude prokazatelným způsobem odsouh</w:t>
      </w:r>
      <w:r w:rsidR="001220A8" w:rsidRPr="00F560DD">
        <w:rPr>
          <w:rFonts w:ascii="Century Gothic" w:hAnsi="Century Gothic"/>
        </w:rPr>
        <w:t>lasena oběma smluvními stranami</w:t>
      </w:r>
      <w:r w:rsidR="000D6DD4">
        <w:rPr>
          <w:rFonts w:ascii="Century Gothic" w:hAnsi="Century Gothic"/>
        </w:rPr>
        <w:t>.</w:t>
      </w:r>
    </w:p>
    <w:p w14:paraId="38ADC707" w14:textId="24C49FBF" w:rsidR="0039123F" w:rsidRPr="00F560DD" w:rsidRDefault="000D6DD4" w:rsidP="000D6DD4">
      <w:pPr>
        <w:numPr>
          <w:ilvl w:val="0"/>
          <w:numId w:val="7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</w:t>
      </w:r>
      <w:r w:rsidR="0039123F" w:rsidRPr="00F560DD">
        <w:rPr>
          <w:rFonts w:ascii="Century Gothic" w:hAnsi="Century Gothic"/>
        </w:rPr>
        <w:t>oskytování dohledu nad pracovními podmínkami,</w:t>
      </w:r>
      <w:r w:rsidR="003D7DD4" w:rsidRPr="00F560DD">
        <w:rPr>
          <w:rFonts w:ascii="Century Gothic" w:hAnsi="Century Gothic"/>
        </w:rPr>
        <w:t xml:space="preserve"> zejména dohled na pracovištích</w:t>
      </w:r>
      <w:r w:rsidR="00A075A5" w:rsidRPr="00F560DD">
        <w:rPr>
          <w:rFonts w:ascii="Century Gothic" w:hAnsi="Century Gothic"/>
        </w:rPr>
        <w:t xml:space="preserve">, spolupráce s </w:t>
      </w:r>
      <w:r>
        <w:rPr>
          <w:rFonts w:ascii="Century Gothic" w:hAnsi="Century Gothic"/>
        </w:rPr>
        <w:t>O</w:t>
      </w:r>
      <w:r w:rsidR="00A075A5" w:rsidRPr="00F560DD">
        <w:rPr>
          <w:rFonts w:ascii="Century Gothic" w:hAnsi="Century Gothic"/>
        </w:rPr>
        <w:t>bjedna</w:t>
      </w:r>
      <w:r w:rsidR="0039123F" w:rsidRPr="00F560DD">
        <w:rPr>
          <w:rFonts w:ascii="Century Gothic" w:hAnsi="Century Gothic"/>
        </w:rPr>
        <w:t>telem na identifikaci nebezpečí a hodnocení rizik z práce prováděn</w:t>
      </w:r>
      <w:r w:rsidR="00853479">
        <w:rPr>
          <w:rFonts w:ascii="Century Gothic" w:hAnsi="Century Gothic"/>
        </w:rPr>
        <w:t>é</w:t>
      </w:r>
      <w:r w:rsidR="0039123F" w:rsidRPr="00F560DD">
        <w:rPr>
          <w:rFonts w:ascii="Century Gothic" w:hAnsi="Century Gothic"/>
        </w:rPr>
        <w:t xml:space="preserve"> zamě</w:t>
      </w:r>
      <w:r w:rsidR="00A075A5" w:rsidRPr="00F560DD">
        <w:rPr>
          <w:rFonts w:ascii="Century Gothic" w:hAnsi="Century Gothic"/>
        </w:rPr>
        <w:t>stna</w:t>
      </w:r>
      <w:r w:rsidR="00B33A96">
        <w:rPr>
          <w:rFonts w:ascii="Century Gothic" w:hAnsi="Century Gothic"/>
        </w:rPr>
        <w:t>nci</w:t>
      </w:r>
      <w:r w:rsidR="006E63D5">
        <w:rPr>
          <w:rFonts w:ascii="Century Gothic" w:hAnsi="Century Gothic"/>
        </w:rPr>
        <w:t xml:space="preserve">. </w:t>
      </w:r>
      <w:r w:rsidR="0039123F" w:rsidRPr="00F560DD">
        <w:rPr>
          <w:rFonts w:ascii="Century Gothic" w:hAnsi="Century Gothic"/>
        </w:rPr>
        <w:t>Tato činnost bude prováděna na základě konkrétního písemného požadavku</w:t>
      </w:r>
      <w:r w:rsidR="00FA655B">
        <w:rPr>
          <w:rFonts w:ascii="Century Gothic" w:hAnsi="Century Gothic"/>
        </w:rPr>
        <w:t xml:space="preserve"> Objednatele</w:t>
      </w:r>
      <w:r w:rsidR="00574343">
        <w:rPr>
          <w:rFonts w:ascii="Century Gothic" w:hAnsi="Century Gothic"/>
        </w:rPr>
        <w:t xml:space="preserve">. </w:t>
      </w:r>
    </w:p>
    <w:p w14:paraId="7DB93C2B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46463BA7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0F6B3D3A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20189F75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6BAA069F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74CCE7A9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73E03FCB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7CFC4342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74AD2632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319F49AC" w14:textId="77777777" w:rsidR="00BF6EA1" w:rsidRPr="00F560DD" w:rsidRDefault="00BF6EA1" w:rsidP="00D64588">
      <w:pPr>
        <w:widowControl/>
        <w:rPr>
          <w:rFonts w:ascii="Century Gothic" w:hAnsi="Century Gothic"/>
          <w:b/>
        </w:rPr>
      </w:pPr>
    </w:p>
    <w:p w14:paraId="46DA088D" w14:textId="77777777" w:rsidR="00D64588" w:rsidRPr="00F560DD" w:rsidRDefault="00D64588" w:rsidP="00D64588">
      <w:pPr>
        <w:widowControl/>
        <w:rPr>
          <w:rFonts w:ascii="Century Gothic" w:hAnsi="Century Gothic"/>
          <w:b/>
        </w:rPr>
      </w:pPr>
    </w:p>
    <w:p w14:paraId="3586E47C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12F84C08" w14:textId="77777777" w:rsidR="00BF6EA1" w:rsidRPr="00F560DD" w:rsidRDefault="00BF6EA1" w:rsidP="0039123F">
      <w:pPr>
        <w:widowControl/>
        <w:jc w:val="right"/>
        <w:rPr>
          <w:rFonts w:ascii="Century Gothic" w:hAnsi="Century Gothic"/>
          <w:b/>
        </w:rPr>
      </w:pPr>
    </w:p>
    <w:p w14:paraId="5A89805C" w14:textId="77777777" w:rsidR="004D265C" w:rsidRPr="00F560DD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680E1EC3" w14:textId="77777777" w:rsidR="004D265C" w:rsidRPr="00F560DD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00BF1AC7" w14:textId="77777777" w:rsidR="004D265C" w:rsidRPr="00F560DD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3E72E20A" w14:textId="77777777" w:rsidR="004D265C" w:rsidRPr="00F560DD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585677BE" w14:textId="77777777" w:rsidR="004D265C" w:rsidRPr="00F560DD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083C9EBA" w14:textId="77777777" w:rsidR="004D265C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18A1EBDD" w14:textId="77777777" w:rsidR="00DD7BA2" w:rsidRPr="00F560DD" w:rsidRDefault="00DD7BA2" w:rsidP="0039123F">
      <w:pPr>
        <w:widowControl/>
        <w:jc w:val="right"/>
        <w:rPr>
          <w:rFonts w:ascii="Century Gothic" w:hAnsi="Century Gothic"/>
          <w:b/>
        </w:rPr>
      </w:pPr>
    </w:p>
    <w:p w14:paraId="16E229CC" w14:textId="77777777" w:rsidR="004D265C" w:rsidRDefault="004D265C" w:rsidP="0039123F">
      <w:pPr>
        <w:widowControl/>
        <w:jc w:val="right"/>
        <w:rPr>
          <w:rFonts w:ascii="Century Gothic" w:hAnsi="Century Gothic"/>
          <w:b/>
        </w:rPr>
      </w:pPr>
    </w:p>
    <w:p w14:paraId="7D6A2689" w14:textId="77777777" w:rsidR="00267DB5" w:rsidRDefault="00267DB5" w:rsidP="0039123F">
      <w:pPr>
        <w:widowControl/>
        <w:jc w:val="right"/>
        <w:rPr>
          <w:rFonts w:ascii="Century Gothic" w:hAnsi="Century Gothic"/>
          <w:b/>
        </w:rPr>
      </w:pPr>
    </w:p>
    <w:p w14:paraId="6C555525" w14:textId="77777777" w:rsidR="00267DB5" w:rsidRDefault="00267DB5" w:rsidP="0039123F">
      <w:pPr>
        <w:widowControl/>
        <w:jc w:val="right"/>
        <w:rPr>
          <w:rFonts w:ascii="Century Gothic" w:hAnsi="Century Gothic"/>
          <w:b/>
        </w:rPr>
      </w:pPr>
    </w:p>
    <w:p w14:paraId="20B0648E" w14:textId="77777777" w:rsidR="00267DB5" w:rsidRDefault="00267DB5" w:rsidP="0039123F">
      <w:pPr>
        <w:widowControl/>
        <w:jc w:val="right"/>
        <w:rPr>
          <w:rFonts w:ascii="Century Gothic" w:hAnsi="Century Gothic"/>
          <w:b/>
        </w:rPr>
      </w:pPr>
    </w:p>
    <w:p w14:paraId="2A0E55A8" w14:textId="77777777" w:rsidR="00267DB5" w:rsidRDefault="00267DB5" w:rsidP="0039123F">
      <w:pPr>
        <w:widowControl/>
        <w:jc w:val="right"/>
        <w:rPr>
          <w:rFonts w:ascii="Century Gothic" w:hAnsi="Century Gothic"/>
          <w:b/>
        </w:rPr>
      </w:pPr>
    </w:p>
    <w:p w14:paraId="02F8DF1C" w14:textId="77777777" w:rsidR="008A1ADB" w:rsidRDefault="008A1ADB" w:rsidP="0039123F">
      <w:pPr>
        <w:widowControl/>
        <w:jc w:val="right"/>
        <w:rPr>
          <w:rFonts w:ascii="Century Gothic" w:hAnsi="Century Gothic"/>
          <w:b/>
        </w:rPr>
      </w:pPr>
    </w:p>
    <w:p w14:paraId="2093D6D1" w14:textId="77777777" w:rsidR="008A1ADB" w:rsidRDefault="008A1ADB" w:rsidP="0039123F">
      <w:pPr>
        <w:widowControl/>
        <w:jc w:val="right"/>
        <w:rPr>
          <w:rFonts w:ascii="Century Gothic" w:hAnsi="Century Gothic"/>
          <w:b/>
        </w:rPr>
      </w:pPr>
    </w:p>
    <w:p w14:paraId="62A4D8C2" w14:textId="77777777" w:rsidR="008A1ADB" w:rsidRPr="00F560DD" w:rsidRDefault="008A1ADB" w:rsidP="0039123F">
      <w:pPr>
        <w:widowControl/>
        <w:jc w:val="right"/>
        <w:rPr>
          <w:rFonts w:ascii="Century Gothic" w:hAnsi="Century Gothic"/>
          <w:b/>
        </w:rPr>
      </w:pPr>
    </w:p>
    <w:p w14:paraId="691C6A3C" w14:textId="77777777" w:rsidR="00BF6EA1" w:rsidRPr="00F560DD" w:rsidRDefault="00BF6EA1" w:rsidP="00267757">
      <w:pPr>
        <w:widowControl/>
        <w:rPr>
          <w:rFonts w:ascii="Century Gothic" w:hAnsi="Century Gothic"/>
          <w:b/>
        </w:rPr>
      </w:pPr>
    </w:p>
    <w:p w14:paraId="02245EE3" w14:textId="77777777" w:rsidR="00BF6EA1" w:rsidRPr="00F560DD" w:rsidRDefault="00BF6EA1" w:rsidP="00BF6EA1">
      <w:pPr>
        <w:widowControl/>
        <w:rPr>
          <w:rFonts w:ascii="Century Gothic" w:hAnsi="Century Gothic"/>
          <w:b/>
          <w:color w:val="FF0000"/>
        </w:rPr>
      </w:pPr>
    </w:p>
    <w:p w14:paraId="4858CAD5" w14:textId="77777777" w:rsidR="00A909A3" w:rsidRPr="00F560DD" w:rsidRDefault="00A909A3" w:rsidP="00BF6EA1">
      <w:pPr>
        <w:widowControl/>
        <w:jc w:val="right"/>
        <w:rPr>
          <w:rFonts w:ascii="Century Gothic" w:hAnsi="Century Gothic"/>
          <w:b/>
        </w:rPr>
      </w:pPr>
    </w:p>
    <w:p w14:paraId="116A3935" w14:textId="77777777" w:rsidR="001220A8" w:rsidRDefault="001220A8" w:rsidP="00BF6EA1">
      <w:pPr>
        <w:widowControl/>
        <w:jc w:val="right"/>
        <w:rPr>
          <w:rFonts w:ascii="Century Gothic" w:hAnsi="Century Gothic"/>
          <w:b/>
        </w:rPr>
      </w:pPr>
    </w:p>
    <w:p w14:paraId="332158FB" w14:textId="263135EF" w:rsidR="00804B7A" w:rsidRDefault="00804B7A" w:rsidP="00BF6EA1">
      <w:pPr>
        <w:widowControl/>
        <w:jc w:val="right"/>
        <w:rPr>
          <w:rFonts w:ascii="Century Gothic" w:hAnsi="Century Gothic"/>
          <w:b/>
        </w:rPr>
      </w:pPr>
    </w:p>
    <w:p w14:paraId="48EED99B" w14:textId="0E1EE99A" w:rsidR="00B33A96" w:rsidRDefault="00B33A96" w:rsidP="00BF6EA1">
      <w:pPr>
        <w:widowControl/>
        <w:jc w:val="right"/>
        <w:rPr>
          <w:rFonts w:ascii="Century Gothic" w:hAnsi="Century Gothic"/>
          <w:b/>
        </w:rPr>
      </w:pPr>
    </w:p>
    <w:p w14:paraId="52F467B3" w14:textId="053B250F" w:rsidR="00B33A96" w:rsidRDefault="00B33A96" w:rsidP="00BF6EA1">
      <w:pPr>
        <w:widowControl/>
        <w:jc w:val="right"/>
        <w:rPr>
          <w:rFonts w:ascii="Century Gothic" w:hAnsi="Century Gothic"/>
          <w:b/>
        </w:rPr>
      </w:pPr>
    </w:p>
    <w:p w14:paraId="49095A8F" w14:textId="75812DE1" w:rsidR="00B33A96" w:rsidRDefault="00B33A96" w:rsidP="00BF6EA1">
      <w:pPr>
        <w:widowControl/>
        <w:jc w:val="right"/>
        <w:rPr>
          <w:rFonts w:ascii="Century Gothic" w:hAnsi="Century Gothic"/>
          <w:b/>
        </w:rPr>
      </w:pPr>
    </w:p>
    <w:p w14:paraId="77CA1522" w14:textId="77777777" w:rsidR="00B33A96" w:rsidRDefault="00B33A96" w:rsidP="00BF6EA1">
      <w:pPr>
        <w:widowControl/>
        <w:jc w:val="right"/>
        <w:rPr>
          <w:rFonts w:ascii="Century Gothic" w:hAnsi="Century Gothic"/>
          <w:b/>
        </w:rPr>
      </w:pPr>
    </w:p>
    <w:p w14:paraId="736B469F" w14:textId="77777777" w:rsidR="00B33A96" w:rsidRPr="00F560DD" w:rsidRDefault="00B33A96" w:rsidP="00BF6EA1">
      <w:pPr>
        <w:widowControl/>
        <w:jc w:val="right"/>
        <w:rPr>
          <w:rFonts w:ascii="Century Gothic" w:hAnsi="Century Gothic"/>
          <w:b/>
        </w:rPr>
      </w:pPr>
    </w:p>
    <w:p w14:paraId="74C35A03" w14:textId="77777777" w:rsidR="00455914" w:rsidRDefault="00455914" w:rsidP="00455914">
      <w:pPr>
        <w:widowControl/>
        <w:ind w:left="5664" w:firstLine="708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 xml:space="preserve">             </w:t>
      </w:r>
      <w:r w:rsidRPr="00F560DD">
        <w:rPr>
          <w:rFonts w:ascii="Century Gothic" w:hAnsi="Century Gothic"/>
          <w:b/>
        </w:rPr>
        <w:t xml:space="preserve">Příloha č. </w:t>
      </w:r>
      <w:r>
        <w:rPr>
          <w:rFonts w:ascii="Century Gothic" w:hAnsi="Century Gothic"/>
          <w:b/>
        </w:rPr>
        <w:t>2</w:t>
      </w:r>
    </w:p>
    <w:p w14:paraId="056124D9" w14:textId="77777777" w:rsidR="00455914" w:rsidRDefault="00455914" w:rsidP="00455914">
      <w:pPr>
        <w:widowControl/>
        <w:ind w:left="5664" w:firstLine="708"/>
        <w:jc w:val="center"/>
        <w:rPr>
          <w:rFonts w:ascii="Century Gothic" w:hAnsi="Century Gothic"/>
          <w:b/>
        </w:rPr>
      </w:pPr>
    </w:p>
    <w:p w14:paraId="7ACF40C4" w14:textId="77777777" w:rsidR="00455914" w:rsidRDefault="00455914" w:rsidP="00455914">
      <w:pPr>
        <w:widowControl/>
        <w:jc w:val="center"/>
        <w:rPr>
          <w:rFonts w:ascii="Century Gothic" w:hAnsi="Century Gothic"/>
          <w:b/>
        </w:rPr>
      </w:pPr>
      <w:r w:rsidRPr="00CD6576">
        <w:rPr>
          <w:rFonts w:ascii="Century Gothic" w:hAnsi="Century Gothic" w:cs="Arial"/>
          <w:b/>
        </w:rPr>
        <w:t>Dohoda o ceně</w:t>
      </w:r>
    </w:p>
    <w:p w14:paraId="7BF49849" w14:textId="77777777" w:rsidR="00455914" w:rsidRDefault="00455914" w:rsidP="00455914">
      <w:pPr>
        <w:widowControl/>
        <w:jc w:val="center"/>
        <w:rPr>
          <w:rFonts w:ascii="Century Gothic" w:hAnsi="Century Gothic"/>
          <w:b/>
        </w:rPr>
      </w:pPr>
    </w:p>
    <w:p w14:paraId="718316BD" w14:textId="77777777" w:rsidR="00455914" w:rsidRDefault="00455914" w:rsidP="00455914">
      <w:pPr>
        <w:widowControl/>
        <w:ind w:left="5664" w:firstLine="708"/>
        <w:jc w:val="center"/>
        <w:rPr>
          <w:rFonts w:ascii="Century Gothic" w:hAnsi="Century Gothic"/>
          <w:b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8"/>
        <w:gridCol w:w="1418"/>
      </w:tblGrid>
      <w:tr w:rsidR="00455914" w:rsidRPr="00CD6576" w14:paraId="18C6A850" w14:textId="77777777" w:rsidTr="00E97156">
        <w:trPr>
          <w:trHeight w:val="60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31FE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6B550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Cena</w:t>
            </w:r>
          </w:p>
        </w:tc>
      </w:tr>
      <w:tr w:rsidR="00455914" w:rsidRPr="00CD6576" w14:paraId="52684784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3CE45" w14:textId="77777777" w:rsidR="00455914" w:rsidRPr="00AC1DD2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AC1DD2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Kategorie práce: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F24E" w14:textId="77777777" w:rsidR="00455914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55914" w:rsidRPr="00CD6576" w14:paraId="3C66EFA1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811A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gramStart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Posudek - výkon</w:t>
            </w:r>
            <w:proofErr w:type="gramEnd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činnosti kategorie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765E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9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417C9495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DA84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gramStart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Posudek - výkon</w:t>
            </w:r>
            <w:proofErr w:type="gramEnd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činnosti kategorie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CA6D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0,00 Kč</w:t>
            </w:r>
          </w:p>
        </w:tc>
      </w:tr>
      <w:tr w:rsidR="00455914" w:rsidRPr="00CD6576" w14:paraId="1910BB4E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01ED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gramStart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Posudek - výkon</w:t>
            </w:r>
            <w:proofErr w:type="gramEnd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činnosti kategorie 2r nebo 3 (rizika)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CD39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12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4B323AF8" w14:textId="77777777" w:rsidTr="00E97156">
        <w:trPr>
          <w:trHeight w:val="282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70A3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EAC5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455914" w:rsidRPr="00CD6576" w14:paraId="370DAA9D" w14:textId="77777777" w:rsidTr="00E97156">
        <w:trPr>
          <w:trHeight w:val="282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D06CC" w14:textId="77777777" w:rsidR="00455914" w:rsidRPr="00AC1DD2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AC1DD2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 xml:space="preserve">Profesní rizika: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9D9F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55914" w:rsidRPr="00CD6576" w14:paraId="4955FC2A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1850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Práce v noci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6F49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5D035CDF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BD64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Práce ve výškách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5F8C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124D6486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ADC7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Řidiči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 xml:space="preserve"> dle platné legislativy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922A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120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0,00 Kč</w:t>
            </w:r>
          </w:p>
        </w:tc>
      </w:tr>
      <w:tr w:rsidR="00455914" w:rsidRPr="00CD6576" w14:paraId="2BA10FAA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278C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Jeřábníci, vazači, tlakové nádoby, vysokozdvižné vozíky apod.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E88B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4AAF89B5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A746" w14:textId="77777777" w:rsidR="00455914" w:rsidRPr="004F3F4C" w:rsidRDefault="00455914" w:rsidP="00E97156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3F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Elektrikáři dle zák. 250/2021 a NV 194/2022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234F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717157A5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AFE8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Obsluha tlakových nádob a kotlů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383D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4322CE10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4CD4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Ostatní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2C78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178CF1A5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806D1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A52F2" w14:textId="77777777" w:rsidR="00455914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55914" w:rsidRPr="00CD6576" w14:paraId="2468E523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17B8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Posouzení každé další činnosti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99F9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00,00 Kč</w:t>
            </w:r>
          </w:p>
        </w:tc>
      </w:tr>
      <w:tr w:rsidR="00455914" w:rsidRPr="00CD6576" w14:paraId="1EDA8E7C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36F8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BE54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55914" w:rsidRPr="00CD6576" w14:paraId="022CEE90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E92A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Dohlídka pracoviště á 30 minut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B9FD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100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0,00 Kč</w:t>
            </w:r>
          </w:p>
        </w:tc>
      </w:tr>
      <w:tr w:rsidR="00455914" w:rsidRPr="00CD6576" w14:paraId="491992C7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C103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Doprava nad </w:t>
            </w:r>
            <w:proofErr w:type="gramStart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5km</w:t>
            </w:r>
            <w:proofErr w:type="gramEnd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(do 5km zdarma) á 5km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5A80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50</w:t>
            </w: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0,00 Kč</w:t>
            </w:r>
          </w:p>
        </w:tc>
      </w:tr>
      <w:tr w:rsidR="00455914" w:rsidRPr="00CD6576" w14:paraId="3B49389A" w14:textId="77777777" w:rsidTr="00E97156">
        <w:trPr>
          <w:trHeight w:val="30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B18F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Konzultační činnost á </w:t>
            </w:r>
            <w:proofErr w:type="gramStart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10min</w:t>
            </w:r>
            <w:proofErr w:type="gramEnd"/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(běžná domluva se nepočítá)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BB61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D6576">
              <w:rPr>
                <w:rFonts w:ascii="Calibri" w:hAnsi="Calibri" w:cs="Arial"/>
                <w:color w:val="000000"/>
                <w:sz w:val="22"/>
                <w:szCs w:val="22"/>
              </w:rPr>
              <w:t>250,00 Kč</w:t>
            </w:r>
          </w:p>
        </w:tc>
      </w:tr>
      <w:tr w:rsidR="00455914" w:rsidRPr="00CD6576" w14:paraId="7F4F6959" w14:textId="77777777" w:rsidTr="00E97156">
        <w:trPr>
          <w:trHeight w:val="30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D46EA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636C1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55914" w:rsidRPr="00CD6576" w14:paraId="56D73A45" w14:textId="77777777" w:rsidTr="00E97156">
        <w:trPr>
          <w:trHeight w:val="30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96702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 xml:space="preserve">Spirometrie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16BF4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400,00 Kč</w:t>
            </w:r>
          </w:p>
        </w:tc>
      </w:tr>
      <w:tr w:rsidR="00455914" w:rsidRPr="00CD6576" w14:paraId="70A729D7" w14:textId="77777777" w:rsidTr="00E97156">
        <w:trPr>
          <w:trHeight w:val="30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33F9C" w14:textId="77777777" w:rsidR="00455914" w:rsidRPr="00CD6576" w:rsidRDefault="00455914" w:rsidP="00E97156">
            <w:pPr>
              <w:widowControl/>
              <w:autoSpaceDE/>
              <w:autoSpaceDN/>
              <w:adjustRightInd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EKG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C15A5" w14:textId="77777777" w:rsidR="00455914" w:rsidRPr="00CD6576" w:rsidRDefault="00455914" w:rsidP="00E97156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300,00 Kč</w:t>
            </w:r>
          </w:p>
        </w:tc>
      </w:tr>
    </w:tbl>
    <w:p w14:paraId="57FD0135" w14:textId="77777777" w:rsidR="00455914" w:rsidRDefault="00455914" w:rsidP="00455914">
      <w:pPr>
        <w:widowControl/>
        <w:rPr>
          <w:rFonts w:ascii="Century Gothic" w:hAnsi="Century Gothic"/>
          <w:b/>
        </w:rPr>
      </w:pPr>
    </w:p>
    <w:p w14:paraId="202441DF" w14:textId="77777777" w:rsidR="00455914" w:rsidRDefault="00455914" w:rsidP="00455914">
      <w:pPr>
        <w:widowControl/>
        <w:ind w:left="5664" w:firstLine="708"/>
        <w:rPr>
          <w:rFonts w:ascii="Century Gothic" w:hAnsi="Century Gothic"/>
          <w:b/>
        </w:rPr>
      </w:pPr>
    </w:p>
    <w:p w14:paraId="29FFC5E7" w14:textId="77777777" w:rsidR="00455914" w:rsidRDefault="00455914" w:rsidP="00455914">
      <w:pPr>
        <w:widowControl/>
        <w:ind w:left="5664" w:firstLine="708"/>
        <w:jc w:val="center"/>
        <w:rPr>
          <w:rFonts w:ascii="Century Gothic" w:hAnsi="Century Gothic"/>
          <w:b/>
        </w:rPr>
      </w:pPr>
    </w:p>
    <w:p w14:paraId="508889D2" w14:textId="77777777" w:rsidR="00455914" w:rsidRDefault="00455914" w:rsidP="00455914">
      <w:pPr>
        <w:widowControl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Datum účinnosti tohoto ceníku je od </w:t>
      </w:r>
      <w:r w:rsidRPr="00FB3BCF">
        <w:rPr>
          <w:rFonts w:ascii="Century Gothic" w:hAnsi="Century Gothic"/>
          <w:b/>
          <w:u w:val="single"/>
        </w:rPr>
        <w:t>1.4.2025</w:t>
      </w:r>
    </w:p>
    <w:p w14:paraId="211C193A" w14:textId="77777777" w:rsidR="00455914" w:rsidRDefault="00455914" w:rsidP="00455914">
      <w:pPr>
        <w:widowControl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Princip výpočtu ceny zůstává stejný – cenu tvoří nejdražší položka posudku, za každou další činnost je účtováno pouze 200kč, nikoliv celá cena dané činnosti/rizika. </w:t>
      </w:r>
    </w:p>
    <w:p w14:paraId="1F83C183" w14:textId="77777777" w:rsidR="00455914" w:rsidRDefault="00455914" w:rsidP="00455914">
      <w:pPr>
        <w:widowControl/>
        <w:rPr>
          <w:rFonts w:ascii="Century Gothic" w:hAnsi="Century Gothic"/>
          <w:b/>
        </w:rPr>
      </w:pPr>
    </w:p>
    <w:p w14:paraId="244063AE" w14:textId="77777777" w:rsidR="00CD6576" w:rsidRDefault="00CD6576" w:rsidP="00CD6576">
      <w:pPr>
        <w:widowControl/>
        <w:jc w:val="center"/>
        <w:rPr>
          <w:rFonts w:ascii="Century Gothic" w:hAnsi="Century Gothic"/>
          <w:b/>
        </w:rPr>
      </w:pPr>
    </w:p>
    <w:p w14:paraId="553CBE23" w14:textId="77777777" w:rsidR="00DD7BA2" w:rsidRDefault="00DD7BA2" w:rsidP="001F502E">
      <w:pPr>
        <w:widowControl/>
        <w:ind w:left="5664" w:firstLine="708"/>
        <w:jc w:val="center"/>
        <w:rPr>
          <w:rFonts w:ascii="Century Gothic" w:hAnsi="Century Gothic"/>
          <w:b/>
        </w:rPr>
      </w:pPr>
    </w:p>
    <w:p w14:paraId="51B3CD24" w14:textId="77777777" w:rsidR="00DD7BA2" w:rsidRDefault="00DD7BA2" w:rsidP="001F502E">
      <w:pPr>
        <w:widowControl/>
        <w:ind w:left="5664" w:firstLine="708"/>
        <w:jc w:val="center"/>
        <w:rPr>
          <w:rFonts w:ascii="Century Gothic" w:hAnsi="Century Gothic"/>
          <w:b/>
        </w:rPr>
      </w:pPr>
    </w:p>
    <w:p w14:paraId="60F194C1" w14:textId="77777777" w:rsidR="00DD7BA2" w:rsidRDefault="00DD7BA2" w:rsidP="00455914">
      <w:pPr>
        <w:widowControl/>
        <w:rPr>
          <w:rFonts w:ascii="Century Gothic" w:hAnsi="Century Gothic"/>
          <w:b/>
        </w:rPr>
      </w:pPr>
    </w:p>
    <w:p w14:paraId="2EE4AA19" w14:textId="77777777" w:rsidR="00DD7BA2" w:rsidRDefault="00DD7BA2" w:rsidP="001F502E">
      <w:pPr>
        <w:widowControl/>
        <w:ind w:left="5664" w:firstLine="708"/>
        <w:jc w:val="center"/>
        <w:rPr>
          <w:rFonts w:ascii="Century Gothic" w:hAnsi="Century Gothic"/>
          <w:b/>
        </w:rPr>
      </w:pPr>
    </w:p>
    <w:sectPr w:rsidR="00DD7BA2" w:rsidSect="005C0F7B"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214FD" w14:textId="77777777" w:rsidR="00483C61" w:rsidRDefault="00483C61" w:rsidP="00A31688">
      <w:r>
        <w:separator/>
      </w:r>
    </w:p>
  </w:endnote>
  <w:endnote w:type="continuationSeparator" w:id="0">
    <w:p w14:paraId="59553834" w14:textId="77777777" w:rsidR="00483C61" w:rsidRDefault="00483C61" w:rsidP="00A3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4F89F" w14:textId="77777777" w:rsidR="00033373" w:rsidRDefault="00033373">
    <w:pPr>
      <w:pStyle w:val="Zpat"/>
      <w:jc w:val="right"/>
    </w:pPr>
    <w:r>
      <w:t xml:space="preserve">Stránka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B73C73">
      <w:rPr>
        <w:b/>
        <w:noProof/>
      </w:rPr>
      <w:t>11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B73C73">
      <w:rPr>
        <w:b/>
        <w:noProof/>
      </w:rPr>
      <w:t>11</w:t>
    </w:r>
    <w:r>
      <w:rPr>
        <w:b/>
        <w:sz w:val="24"/>
        <w:szCs w:val="24"/>
      </w:rPr>
      <w:fldChar w:fldCharType="end"/>
    </w:r>
  </w:p>
  <w:p w14:paraId="7D12D99A" w14:textId="77777777" w:rsidR="00033373" w:rsidRDefault="000333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41408" w14:textId="77777777" w:rsidR="00483C61" w:rsidRDefault="00483C61" w:rsidP="00A31688">
      <w:r>
        <w:separator/>
      </w:r>
    </w:p>
  </w:footnote>
  <w:footnote w:type="continuationSeparator" w:id="0">
    <w:p w14:paraId="46715FC8" w14:textId="77777777" w:rsidR="00483C61" w:rsidRDefault="00483C61" w:rsidP="00A31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E"/>
      </v:shape>
    </w:pict>
  </w:numPicBullet>
  <w:abstractNum w:abstractNumId="0" w15:restartNumberingAfterBreak="0">
    <w:nsid w:val="01A54EA7"/>
    <w:multiLevelType w:val="hybridMultilevel"/>
    <w:tmpl w:val="D218643A"/>
    <w:lvl w:ilvl="0" w:tplc="93B04672">
      <w:numFmt w:val="bullet"/>
      <w:lvlText w:val=""/>
      <w:lvlJc w:val="left"/>
      <w:pPr>
        <w:ind w:left="4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9B8019D"/>
    <w:multiLevelType w:val="hybridMultilevel"/>
    <w:tmpl w:val="1840C69E"/>
    <w:lvl w:ilvl="0" w:tplc="B6043B5C">
      <w:start w:val="1"/>
      <w:numFmt w:val="decimal"/>
      <w:lvlText w:val="%1."/>
      <w:lvlJc w:val="left"/>
      <w:pPr>
        <w:ind w:left="720" w:hanging="360"/>
      </w:pPr>
      <w:rPr>
        <w:rFonts w:ascii="Century Gothic" w:eastAsia="Times New Roman" w:hAnsi="Century Gothic" w:cs="Arial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B8F"/>
    <w:multiLevelType w:val="hybridMultilevel"/>
    <w:tmpl w:val="D18C64A4"/>
    <w:lvl w:ilvl="0" w:tplc="B8762F62">
      <w:start w:val="1"/>
      <w:numFmt w:val="decimal"/>
      <w:lvlText w:val="%1.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8264C"/>
    <w:multiLevelType w:val="hybridMultilevel"/>
    <w:tmpl w:val="2B1418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907A2"/>
    <w:multiLevelType w:val="hybridMultilevel"/>
    <w:tmpl w:val="F89633E0"/>
    <w:lvl w:ilvl="0" w:tplc="040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3A7D02"/>
    <w:multiLevelType w:val="hybridMultilevel"/>
    <w:tmpl w:val="34EA7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30482"/>
    <w:multiLevelType w:val="hybridMultilevel"/>
    <w:tmpl w:val="5590EF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B0631"/>
    <w:multiLevelType w:val="hybridMultilevel"/>
    <w:tmpl w:val="65169474"/>
    <w:lvl w:ilvl="0" w:tplc="0405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D6924"/>
    <w:multiLevelType w:val="hybridMultilevel"/>
    <w:tmpl w:val="A98CE3A8"/>
    <w:lvl w:ilvl="0" w:tplc="CA6AC6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3735C9"/>
    <w:multiLevelType w:val="hybridMultilevel"/>
    <w:tmpl w:val="774C3DE6"/>
    <w:lvl w:ilvl="0" w:tplc="06309E9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4304F5"/>
    <w:multiLevelType w:val="hybridMultilevel"/>
    <w:tmpl w:val="AFEA13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483549"/>
    <w:multiLevelType w:val="hybridMultilevel"/>
    <w:tmpl w:val="E07CA78A"/>
    <w:lvl w:ilvl="0" w:tplc="5B564DC4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2E8434AC"/>
    <w:multiLevelType w:val="hybridMultilevel"/>
    <w:tmpl w:val="F13AD15E"/>
    <w:lvl w:ilvl="0" w:tplc="C6CC0B50">
      <w:start w:val="2"/>
      <w:numFmt w:val="decimal"/>
      <w:lvlText w:val="%1.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131F9"/>
    <w:multiLevelType w:val="hybridMultilevel"/>
    <w:tmpl w:val="A7BEA9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B248B"/>
    <w:multiLevelType w:val="hybridMultilevel"/>
    <w:tmpl w:val="2494A796"/>
    <w:lvl w:ilvl="0" w:tplc="AF749C2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94499"/>
    <w:multiLevelType w:val="hybridMultilevel"/>
    <w:tmpl w:val="C486D744"/>
    <w:lvl w:ilvl="0" w:tplc="B6043B5C">
      <w:start w:val="1"/>
      <w:numFmt w:val="decimal"/>
      <w:lvlText w:val="%1."/>
      <w:lvlJc w:val="left"/>
      <w:pPr>
        <w:ind w:left="720" w:hanging="360"/>
      </w:pPr>
      <w:rPr>
        <w:rFonts w:ascii="Century Gothic" w:eastAsia="Times New Roman" w:hAnsi="Century Gothic" w:cs="Arial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E784C"/>
    <w:multiLevelType w:val="hybridMultilevel"/>
    <w:tmpl w:val="83C0037E"/>
    <w:lvl w:ilvl="0" w:tplc="3594E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64236"/>
    <w:multiLevelType w:val="hybridMultilevel"/>
    <w:tmpl w:val="22241D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63723"/>
    <w:multiLevelType w:val="hybridMultilevel"/>
    <w:tmpl w:val="710EC3C0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A4F4C5C"/>
    <w:multiLevelType w:val="hybridMultilevel"/>
    <w:tmpl w:val="3AA41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47DE1"/>
    <w:multiLevelType w:val="hybridMultilevel"/>
    <w:tmpl w:val="D5966B8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5F0885"/>
    <w:multiLevelType w:val="hybridMultilevel"/>
    <w:tmpl w:val="6184729A"/>
    <w:lvl w:ilvl="0" w:tplc="F4CE3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CE6FA4"/>
    <w:multiLevelType w:val="hybridMultilevel"/>
    <w:tmpl w:val="7EE45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E5A8F"/>
    <w:multiLevelType w:val="hybridMultilevel"/>
    <w:tmpl w:val="4E64B87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C66C1E"/>
    <w:multiLevelType w:val="hybridMultilevel"/>
    <w:tmpl w:val="31D2CB6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6F4462C"/>
    <w:multiLevelType w:val="hybridMultilevel"/>
    <w:tmpl w:val="51D49C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466BEB"/>
    <w:multiLevelType w:val="hybridMultilevel"/>
    <w:tmpl w:val="DF9CEF7E"/>
    <w:lvl w:ilvl="0" w:tplc="2AC8BE1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290712">
    <w:abstractNumId w:val="9"/>
  </w:num>
  <w:num w:numId="2" w16cid:durableId="2011130358">
    <w:abstractNumId w:val="25"/>
  </w:num>
  <w:num w:numId="3" w16cid:durableId="1026903928">
    <w:abstractNumId w:val="4"/>
  </w:num>
  <w:num w:numId="4" w16cid:durableId="1376269192">
    <w:abstractNumId w:val="21"/>
  </w:num>
  <w:num w:numId="5" w16cid:durableId="1219319608">
    <w:abstractNumId w:val="19"/>
  </w:num>
  <w:num w:numId="6" w16cid:durableId="1150443210">
    <w:abstractNumId w:val="10"/>
  </w:num>
  <w:num w:numId="7" w16cid:durableId="11468246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5892">
    <w:abstractNumId w:val="13"/>
  </w:num>
  <w:num w:numId="9" w16cid:durableId="1925992584">
    <w:abstractNumId w:val="18"/>
  </w:num>
  <w:num w:numId="10" w16cid:durableId="720373485">
    <w:abstractNumId w:val="7"/>
  </w:num>
  <w:num w:numId="11" w16cid:durableId="975525748">
    <w:abstractNumId w:val="3"/>
  </w:num>
  <w:num w:numId="12" w16cid:durableId="1570533791">
    <w:abstractNumId w:val="0"/>
  </w:num>
  <w:num w:numId="13" w16cid:durableId="36390790">
    <w:abstractNumId w:val="11"/>
  </w:num>
  <w:num w:numId="14" w16cid:durableId="1635864962">
    <w:abstractNumId w:val="17"/>
  </w:num>
  <w:num w:numId="15" w16cid:durableId="848521676">
    <w:abstractNumId w:val="14"/>
  </w:num>
  <w:num w:numId="16" w16cid:durableId="744423837">
    <w:abstractNumId w:val="26"/>
  </w:num>
  <w:num w:numId="17" w16cid:durableId="134882804">
    <w:abstractNumId w:val="24"/>
  </w:num>
  <w:num w:numId="18" w16cid:durableId="1277327232">
    <w:abstractNumId w:val="5"/>
  </w:num>
  <w:num w:numId="19" w16cid:durableId="442726733">
    <w:abstractNumId w:val="22"/>
  </w:num>
  <w:num w:numId="20" w16cid:durableId="1273391592">
    <w:abstractNumId w:val="6"/>
  </w:num>
  <w:num w:numId="21" w16cid:durableId="1285038861">
    <w:abstractNumId w:val="16"/>
  </w:num>
  <w:num w:numId="22" w16cid:durableId="467629410">
    <w:abstractNumId w:val="15"/>
  </w:num>
  <w:num w:numId="23" w16cid:durableId="1628899969">
    <w:abstractNumId w:val="1"/>
  </w:num>
  <w:num w:numId="24" w16cid:durableId="1109201565">
    <w:abstractNumId w:val="8"/>
  </w:num>
  <w:num w:numId="25" w16cid:durableId="657853468">
    <w:abstractNumId w:val="12"/>
  </w:num>
  <w:num w:numId="26" w16cid:durableId="149291378">
    <w:abstractNumId w:val="2"/>
  </w:num>
  <w:num w:numId="27" w16cid:durableId="12370846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48"/>
    <w:rsid w:val="0001268F"/>
    <w:rsid w:val="00021DB0"/>
    <w:rsid w:val="00033373"/>
    <w:rsid w:val="00034D7F"/>
    <w:rsid w:val="0003589C"/>
    <w:rsid w:val="00050B49"/>
    <w:rsid w:val="00052463"/>
    <w:rsid w:val="00055255"/>
    <w:rsid w:val="00061ECB"/>
    <w:rsid w:val="00062715"/>
    <w:rsid w:val="00064815"/>
    <w:rsid w:val="000706B9"/>
    <w:rsid w:val="00074C94"/>
    <w:rsid w:val="000825EB"/>
    <w:rsid w:val="00083575"/>
    <w:rsid w:val="00091550"/>
    <w:rsid w:val="00094B51"/>
    <w:rsid w:val="0009613C"/>
    <w:rsid w:val="0009707A"/>
    <w:rsid w:val="000A3CA4"/>
    <w:rsid w:val="000A4213"/>
    <w:rsid w:val="000B1D98"/>
    <w:rsid w:val="000B44AC"/>
    <w:rsid w:val="000C462E"/>
    <w:rsid w:val="000C5582"/>
    <w:rsid w:val="000D6DD4"/>
    <w:rsid w:val="000E3581"/>
    <w:rsid w:val="000E500F"/>
    <w:rsid w:val="000F3C84"/>
    <w:rsid w:val="000F6A4F"/>
    <w:rsid w:val="001044F2"/>
    <w:rsid w:val="00104997"/>
    <w:rsid w:val="0010542C"/>
    <w:rsid w:val="00107967"/>
    <w:rsid w:val="001147FA"/>
    <w:rsid w:val="001220A8"/>
    <w:rsid w:val="00136667"/>
    <w:rsid w:val="0015437F"/>
    <w:rsid w:val="00155AA1"/>
    <w:rsid w:val="001579DA"/>
    <w:rsid w:val="00165EF3"/>
    <w:rsid w:val="00171F62"/>
    <w:rsid w:val="001758D5"/>
    <w:rsid w:val="00177529"/>
    <w:rsid w:val="00183F5C"/>
    <w:rsid w:val="00190E69"/>
    <w:rsid w:val="001940D3"/>
    <w:rsid w:val="001B01F9"/>
    <w:rsid w:val="001B535B"/>
    <w:rsid w:val="001B7812"/>
    <w:rsid w:val="001C3D0A"/>
    <w:rsid w:val="001C4B30"/>
    <w:rsid w:val="001C794C"/>
    <w:rsid w:val="001E3601"/>
    <w:rsid w:val="001E44B2"/>
    <w:rsid w:val="001E5C6C"/>
    <w:rsid w:val="001E5E9A"/>
    <w:rsid w:val="001F502E"/>
    <w:rsid w:val="001F5B12"/>
    <w:rsid w:val="0020191E"/>
    <w:rsid w:val="002119E5"/>
    <w:rsid w:val="0021322F"/>
    <w:rsid w:val="00222ABF"/>
    <w:rsid w:val="00226738"/>
    <w:rsid w:val="00250060"/>
    <w:rsid w:val="002514BF"/>
    <w:rsid w:val="002615FD"/>
    <w:rsid w:val="00267757"/>
    <w:rsid w:val="00267DB5"/>
    <w:rsid w:val="00270844"/>
    <w:rsid w:val="0027159E"/>
    <w:rsid w:val="00277EA0"/>
    <w:rsid w:val="002824A0"/>
    <w:rsid w:val="0028306E"/>
    <w:rsid w:val="00287173"/>
    <w:rsid w:val="00293406"/>
    <w:rsid w:val="00293577"/>
    <w:rsid w:val="0029413F"/>
    <w:rsid w:val="002A7C75"/>
    <w:rsid w:val="002B056D"/>
    <w:rsid w:val="002B204E"/>
    <w:rsid w:val="002B600E"/>
    <w:rsid w:val="002B6EF5"/>
    <w:rsid w:val="002C18B6"/>
    <w:rsid w:val="002C5985"/>
    <w:rsid w:val="002E0A9A"/>
    <w:rsid w:val="002E2427"/>
    <w:rsid w:val="002F439F"/>
    <w:rsid w:val="002F444E"/>
    <w:rsid w:val="003107AF"/>
    <w:rsid w:val="00317946"/>
    <w:rsid w:val="00320C52"/>
    <w:rsid w:val="00322792"/>
    <w:rsid w:val="00324D4A"/>
    <w:rsid w:val="003366D8"/>
    <w:rsid w:val="00340218"/>
    <w:rsid w:val="00340C09"/>
    <w:rsid w:val="00344456"/>
    <w:rsid w:val="003471BD"/>
    <w:rsid w:val="003478D9"/>
    <w:rsid w:val="00353651"/>
    <w:rsid w:val="0035514E"/>
    <w:rsid w:val="00376356"/>
    <w:rsid w:val="00380A7F"/>
    <w:rsid w:val="00383A7F"/>
    <w:rsid w:val="0039123F"/>
    <w:rsid w:val="003A2FBD"/>
    <w:rsid w:val="003A3CE9"/>
    <w:rsid w:val="003B0420"/>
    <w:rsid w:val="003B4C05"/>
    <w:rsid w:val="003B5E0E"/>
    <w:rsid w:val="003C37EE"/>
    <w:rsid w:val="003D1653"/>
    <w:rsid w:val="003D488B"/>
    <w:rsid w:val="003D7DD4"/>
    <w:rsid w:val="003E22CE"/>
    <w:rsid w:val="003E42BE"/>
    <w:rsid w:val="00400D29"/>
    <w:rsid w:val="004047E2"/>
    <w:rsid w:val="00406CB7"/>
    <w:rsid w:val="00407419"/>
    <w:rsid w:val="004107E7"/>
    <w:rsid w:val="00413378"/>
    <w:rsid w:val="00420332"/>
    <w:rsid w:val="004253E9"/>
    <w:rsid w:val="00444892"/>
    <w:rsid w:val="00445AFE"/>
    <w:rsid w:val="00455914"/>
    <w:rsid w:val="004663C1"/>
    <w:rsid w:val="00466F39"/>
    <w:rsid w:val="00467A16"/>
    <w:rsid w:val="0047370F"/>
    <w:rsid w:val="004740BA"/>
    <w:rsid w:val="00477AF4"/>
    <w:rsid w:val="00477EEF"/>
    <w:rsid w:val="00483986"/>
    <w:rsid w:val="00483C61"/>
    <w:rsid w:val="00486617"/>
    <w:rsid w:val="0049334D"/>
    <w:rsid w:val="004C05FD"/>
    <w:rsid w:val="004C24D3"/>
    <w:rsid w:val="004C5FE4"/>
    <w:rsid w:val="004D265C"/>
    <w:rsid w:val="004D3449"/>
    <w:rsid w:val="004D46C6"/>
    <w:rsid w:val="004E0B1D"/>
    <w:rsid w:val="004F33F3"/>
    <w:rsid w:val="004F3F4C"/>
    <w:rsid w:val="004F4DE9"/>
    <w:rsid w:val="00517F1E"/>
    <w:rsid w:val="00524EB6"/>
    <w:rsid w:val="005361B6"/>
    <w:rsid w:val="005413EA"/>
    <w:rsid w:val="00547E31"/>
    <w:rsid w:val="00552382"/>
    <w:rsid w:val="00552884"/>
    <w:rsid w:val="00552B59"/>
    <w:rsid w:val="00554501"/>
    <w:rsid w:val="00556839"/>
    <w:rsid w:val="00572144"/>
    <w:rsid w:val="00572AC4"/>
    <w:rsid w:val="00574343"/>
    <w:rsid w:val="00574979"/>
    <w:rsid w:val="00577216"/>
    <w:rsid w:val="00577D3F"/>
    <w:rsid w:val="00586D4F"/>
    <w:rsid w:val="005A2568"/>
    <w:rsid w:val="005A28E0"/>
    <w:rsid w:val="005A352B"/>
    <w:rsid w:val="005A4BAC"/>
    <w:rsid w:val="005B567C"/>
    <w:rsid w:val="005B57AA"/>
    <w:rsid w:val="005B5E02"/>
    <w:rsid w:val="005B6E71"/>
    <w:rsid w:val="005C0399"/>
    <w:rsid w:val="005C0F7B"/>
    <w:rsid w:val="005D211E"/>
    <w:rsid w:val="005D4906"/>
    <w:rsid w:val="005E0A7F"/>
    <w:rsid w:val="005F22FD"/>
    <w:rsid w:val="005F3C58"/>
    <w:rsid w:val="005F421D"/>
    <w:rsid w:val="005F7BDF"/>
    <w:rsid w:val="00602CB2"/>
    <w:rsid w:val="00603000"/>
    <w:rsid w:val="00603B7E"/>
    <w:rsid w:val="00611ABD"/>
    <w:rsid w:val="0061569C"/>
    <w:rsid w:val="006210B4"/>
    <w:rsid w:val="0062309F"/>
    <w:rsid w:val="006235AF"/>
    <w:rsid w:val="00623CE0"/>
    <w:rsid w:val="006276B8"/>
    <w:rsid w:val="00630663"/>
    <w:rsid w:val="00630708"/>
    <w:rsid w:val="00633B3C"/>
    <w:rsid w:val="00635789"/>
    <w:rsid w:val="00636428"/>
    <w:rsid w:val="0064037F"/>
    <w:rsid w:val="00641A77"/>
    <w:rsid w:val="00653A7D"/>
    <w:rsid w:val="00655994"/>
    <w:rsid w:val="00665EAD"/>
    <w:rsid w:val="006775FC"/>
    <w:rsid w:val="006904A4"/>
    <w:rsid w:val="00691F59"/>
    <w:rsid w:val="006930A5"/>
    <w:rsid w:val="00695780"/>
    <w:rsid w:val="0069798C"/>
    <w:rsid w:val="006A2E65"/>
    <w:rsid w:val="006A3A54"/>
    <w:rsid w:val="006A7C8D"/>
    <w:rsid w:val="006B42BF"/>
    <w:rsid w:val="006B57DC"/>
    <w:rsid w:val="006B73A9"/>
    <w:rsid w:val="006B745E"/>
    <w:rsid w:val="006C1998"/>
    <w:rsid w:val="006C54C9"/>
    <w:rsid w:val="006C69F6"/>
    <w:rsid w:val="006C7181"/>
    <w:rsid w:val="006E059C"/>
    <w:rsid w:val="006E316F"/>
    <w:rsid w:val="006E62E1"/>
    <w:rsid w:val="006E63D5"/>
    <w:rsid w:val="0070552B"/>
    <w:rsid w:val="007056C9"/>
    <w:rsid w:val="007154F1"/>
    <w:rsid w:val="00715D60"/>
    <w:rsid w:val="00724CE2"/>
    <w:rsid w:val="007254CC"/>
    <w:rsid w:val="00734F53"/>
    <w:rsid w:val="007439DE"/>
    <w:rsid w:val="00744313"/>
    <w:rsid w:val="0074689A"/>
    <w:rsid w:val="00746F13"/>
    <w:rsid w:val="0075200E"/>
    <w:rsid w:val="00754FEF"/>
    <w:rsid w:val="00756CA6"/>
    <w:rsid w:val="00767404"/>
    <w:rsid w:val="00776AFE"/>
    <w:rsid w:val="00783825"/>
    <w:rsid w:val="007926A6"/>
    <w:rsid w:val="0079697E"/>
    <w:rsid w:val="007A44DB"/>
    <w:rsid w:val="007B06E5"/>
    <w:rsid w:val="007B0F45"/>
    <w:rsid w:val="007B1B81"/>
    <w:rsid w:val="007D16D8"/>
    <w:rsid w:val="007D1DED"/>
    <w:rsid w:val="00800FF7"/>
    <w:rsid w:val="00804964"/>
    <w:rsid w:val="00804B7A"/>
    <w:rsid w:val="0080734E"/>
    <w:rsid w:val="00813AF2"/>
    <w:rsid w:val="008372B7"/>
    <w:rsid w:val="00841A5D"/>
    <w:rsid w:val="00851705"/>
    <w:rsid w:val="00853479"/>
    <w:rsid w:val="00853AB4"/>
    <w:rsid w:val="00864ECE"/>
    <w:rsid w:val="008654E4"/>
    <w:rsid w:val="0087526B"/>
    <w:rsid w:val="00887B4A"/>
    <w:rsid w:val="00893BB8"/>
    <w:rsid w:val="008A1ADB"/>
    <w:rsid w:val="008A1EB9"/>
    <w:rsid w:val="008B2330"/>
    <w:rsid w:val="008B65E3"/>
    <w:rsid w:val="008D1ACD"/>
    <w:rsid w:val="008D2C73"/>
    <w:rsid w:val="008D2FFC"/>
    <w:rsid w:val="008D3285"/>
    <w:rsid w:val="008D70DB"/>
    <w:rsid w:val="008E3EBB"/>
    <w:rsid w:val="00904B38"/>
    <w:rsid w:val="00910C9B"/>
    <w:rsid w:val="00927BA2"/>
    <w:rsid w:val="009312C4"/>
    <w:rsid w:val="00931E66"/>
    <w:rsid w:val="00934EF1"/>
    <w:rsid w:val="00946F22"/>
    <w:rsid w:val="009546B1"/>
    <w:rsid w:val="009634FE"/>
    <w:rsid w:val="00965B44"/>
    <w:rsid w:val="00967C42"/>
    <w:rsid w:val="00987A8A"/>
    <w:rsid w:val="00995A14"/>
    <w:rsid w:val="009A4015"/>
    <w:rsid w:val="009A5367"/>
    <w:rsid w:val="009B0CFD"/>
    <w:rsid w:val="009B2DED"/>
    <w:rsid w:val="009B42C2"/>
    <w:rsid w:val="009B6095"/>
    <w:rsid w:val="009C0548"/>
    <w:rsid w:val="009C37A6"/>
    <w:rsid w:val="009D71AE"/>
    <w:rsid w:val="009E49B8"/>
    <w:rsid w:val="009E5463"/>
    <w:rsid w:val="009E7026"/>
    <w:rsid w:val="009E7D99"/>
    <w:rsid w:val="00A00CF3"/>
    <w:rsid w:val="00A02CCE"/>
    <w:rsid w:val="00A075A5"/>
    <w:rsid w:val="00A12BB9"/>
    <w:rsid w:val="00A222FE"/>
    <w:rsid w:val="00A31688"/>
    <w:rsid w:val="00A35478"/>
    <w:rsid w:val="00A43EE0"/>
    <w:rsid w:val="00A67BAE"/>
    <w:rsid w:val="00A70783"/>
    <w:rsid w:val="00A72E84"/>
    <w:rsid w:val="00A76CC5"/>
    <w:rsid w:val="00A83C8A"/>
    <w:rsid w:val="00A86391"/>
    <w:rsid w:val="00A909A3"/>
    <w:rsid w:val="00A90ED1"/>
    <w:rsid w:val="00AA0286"/>
    <w:rsid w:val="00AA3CFC"/>
    <w:rsid w:val="00AA47FF"/>
    <w:rsid w:val="00AB2A1C"/>
    <w:rsid w:val="00AC2007"/>
    <w:rsid w:val="00AC4B25"/>
    <w:rsid w:val="00AD51A0"/>
    <w:rsid w:val="00AE04B1"/>
    <w:rsid w:val="00AE0E73"/>
    <w:rsid w:val="00AE1F1F"/>
    <w:rsid w:val="00AE5A7E"/>
    <w:rsid w:val="00B140A6"/>
    <w:rsid w:val="00B15742"/>
    <w:rsid w:val="00B159EE"/>
    <w:rsid w:val="00B165FC"/>
    <w:rsid w:val="00B16D7E"/>
    <w:rsid w:val="00B2677A"/>
    <w:rsid w:val="00B33A96"/>
    <w:rsid w:val="00B35F00"/>
    <w:rsid w:val="00B526F4"/>
    <w:rsid w:val="00B52C59"/>
    <w:rsid w:val="00B54BF8"/>
    <w:rsid w:val="00B57A1E"/>
    <w:rsid w:val="00B6403F"/>
    <w:rsid w:val="00B64583"/>
    <w:rsid w:val="00B67A79"/>
    <w:rsid w:val="00B70523"/>
    <w:rsid w:val="00B73C73"/>
    <w:rsid w:val="00B84EC2"/>
    <w:rsid w:val="00B906FE"/>
    <w:rsid w:val="00B9698B"/>
    <w:rsid w:val="00BB2386"/>
    <w:rsid w:val="00BC3232"/>
    <w:rsid w:val="00BD3C5A"/>
    <w:rsid w:val="00BE4367"/>
    <w:rsid w:val="00BE5AC1"/>
    <w:rsid w:val="00BE7E55"/>
    <w:rsid w:val="00BF6EA1"/>
    <w:rsid w:val="00C0572B"/>
    <w:rsid w:val="00C0587B"/>
    <w:rsid w:val="00C063C3"/>
    <w:rsid w:val="00C146D8"/>
    <w:rsid w:val="00C2232B"/>
    <w:rsid w:val="00C25B06"/>
    <w:rsid w:val="00C355A1"/>
    <w:rsid w:val="00C43C0B"/>
    <w:rsid w:val="00C67FB7"/>
    <w:rsid w:val="00C74479"/>
    <w:rsid w:val="00C7531A"/>
    <w:rsid w:val="00C819E9"/>
    <w:rsid w:val="00C931C0"/>
    <w:rsid w:val="00CA6EC6"/>
    <w:rsid w:val="00CB1897"/>
    <w:rsid w:val="00CC185A"/>
    <w:rsid w:val="00CC71FF"/>
    <w:rsid w:val="00CD163C"/>
    <w:rsid w:val="00CD425B"/>
    <w:rsid w:val="00CD4D18"/>
    <w:rsid w:val="00CD6576"/>
    <w:rsid w:val="00CD7158"/>
    <w:rsid w:val="00CD764B"/>
    <w:rsid w:val="00CE20C6"/>
    <w:rsid w:val="00CE3E23"/>
    <w:rsid w:val="00CE4D67"/>
    <w:rsid w:val="00CF2806"/>
    <w:rsid w:val="00CF6457"/>
    <w:rsid w:val="00D13C4D"/>
    <w:rsid w:val="00D222FD"/>
    <w:rsid w:val="00D2780F"/>
    <w:rsid w:val="00D4142C"/>
    <w:rsid w:val="00D501EB"/>
    <w:rsid w:val="00D62CE1"/>
    <w:rsid w:val="00D64588"/>
    <w:rsid w:val="00D64E2B"/>
    <w:rsid w:val="00D67E34"/>
    <w:rsid w:val="00D809B5"/>
    <w:rsid w:val="00D86A86"/>
    <w:rsid w:val="00D90D6B"/>
    <w:rsid w:val="00D935B8"/>
    <w:rsid w:val="00D956F5"/>
    <w:rsid w:val="00DA031E"/>
    <w:rsid w:val="00DA2339"/>
    <w:rsid w:val="00DA6819"/>
    <w:rsid w:val="00DA73D8"/>
    <w:rsid w:val="00DA7CBD"/>
    <w:rsid w:val="00DB7D91"/>
    <w:rsid w:val="00DC1742"/>
    <w:rsid w:val="00DC33D1"/>
    <w:rsid w:val="00DC7BA1"/>
    <w:rsid w:val="00DD5F89"/>
    <w:rsid w:val="00DD7BA2"/>
    <w:rsid w:val="00DE12F0"/>
    <w:rsid w:val="00DE19F1"/>
    <w:rsid w:val="00DE5830"/>
    <w:rsid w:val="00E03B8D"/>
    <w:rsid w:val="00E04EA7"/>
    <w:rsid w:val="00E11224"/>
    <w:rsid w:val="00E13271"/>
    <w:rsid w:val="00E15373"/>
    <w:rsid w:val="00E162E2"/>
    <w:rsid w:val="00E17258"/>
    <w:rsid w:val="00E22CCF"/>
    <w:rsid w:val="00E45EED"/>
    <w:rsid w:val="00E60820"/>
    <w:rsid w:val="00E66AD5"/>
    <w:rsid w:val="00E67570"/>
    <w:rsid w:val="00E739A3"/>
    <w:rsid w:val="00E77FEA"/>
    <w:rsid w:val="00E817DB"/>
    <w:rsid w:val="00E8378F"/>
    <w:rsid w:val="00E83B31"/>
    <w:rsid w:val="00E8444C"/>
    <w:rsid w:val="00E91A95"/>
    <w:rsid w:val="00E953F6"/>
    <w:rsid w:val="00E9590A"/>
    <w:rsid w:val="00E95E1D"/>
    <w:rsid w:val="00EC114B"/>
    <w:rsid w:val="00EC3114"/>
    <w:rsid w:val="00EC31C9"/>
    <w:rsid w:val="00EC4E69"/>
    <w:rsid w:val="00ED5661"/>
    <w:rsid w:val="00EE3673"/>
    <w:rsid w:val="00EE5C3A"/>
    <w:rsid w:val="00EF32F0"/>
    <w:rsid w:val="00EF58CF"/>
    <w:rsid w:val="00F14425"/>
    <w:rsid w:val="00F155F6"/>
    <w:rsid w:val="00F169F8"/>
    <w:rsid w:val="00F25586"/>
    <w:rsid w:val="00F27219"/>
    <w:rsid w:val="00F30A14"/>
    <w:rsid w:val="00F509C8"/>
    <w:rsid w:val="00F560DD"/>
    <w:rsid w:val="00F63A8B"/>
    <w:rsid w:val="00F6511A"/>
    <w:rsid w:val="00F66B46"/>
    <w:rsid w:val="00F706C2"/>
    <w:rsid w:val="00F8185F"/>
    <w:rsid w:val="00F824F2"/>
    <w:rsid w:val="00F923D1"/>
    <w:rsid w:val="00F95F8E"/>
    <w:rsid w:val="00FA19F8"/>
    <w:rsid w:val="00FA655B"/>
    <w:rsid w:val="00FB488F"/>
    <w:rsid w:val="00FB546A"/>
    <w:rsid w:val="00FC4133"/>
    <w:rsid w:val="00FE09F6"/>
    <w:rsid w:val="00FE7AB1"/>
    <w:rsid w:val="00FF0320"/>
    <w:rsid w:val="00FF1BE0"/>
    <w:rsid w:val="00FF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BF35"/>
  <w15:docId w15:val="{40D0F18A-6D3E-465B-B092-4382E0D5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05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C054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rsid w:val="009C05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A31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168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31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3168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16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68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9123F"/>
    <w:rPr>
      <w:color w:val="0000FF"/>
      <w:u w:val="single"/>
    </w:rPr>
  </w:style>
  <w:style w:type="paragraph" w:customStyle="1" w:styleId="Style10">
    <w:name w:val="Style1"/>
    <w:basedOn w:val="Normln"/>
    <w:uiPriority w:val="99"/>
    <w:rsid w:val="007926A6"/>
    <w:rPr>
      <w:rFonts w:eastAsiaTheme="minorEastAsia"/>
      <w:sz w:val="24"/>
      <w:szCs w:val="24"/>
    </w:rPr>
  </w:style>
  <w:style w:type="paragraph" w:customStyle="1" w:styleId="Style2">
    <w:name w:val="Style2"/>
    <w:basedOn w:val="Normln"/>
    <w:uiPriority w:val="99"/>
    <w:rsid w:val="007926A6"/>
    <w:pPr>
      <w:spacing w:line="221" w:lineRule="exact"/>
    </w:pPr>
    <w:rPr>
      <w:rFonts w:eastAsiaTheme="minorEastAsia"/>
      <w:sz w:val="24"/>
      <w:szCs w:val="24"/>
    </w:rPr>
  </w:style>
  <w:style w:type="paragraph" w:customStyle="1" w:styleId="Style3">
    <w:name w:val="Style3"/>
    <w:basedOn w:val="Normln"/>
    <w:uiPriority w:val="99"/>
    <w:rsid w:val="007926A6"/>
    <w:pPr>
      <w:spacing w:line="235" w:lineRule="exact"/>
    </w:pPr>
    <w:rPr>
      <w:rFonts w:eastAsiaTheme="minorEastAsia"/>
      <w:sz w:val="24"/>
      <w:szCs w:val="24"/>
    </w:rPr>
  </w:style>
  <w:style w:type="paragraph" w:customStyle="1" w:styleId="Style4">
    <w:name w:val="Style4"/>
    <w:basedOn w:val="Normln"/>
    <w:uiPriority w:val="99"/>
    <w:rsid w:val="007926A6"/>
    <w:pPr>
      <w:spacing w:line="557" w:lineRule="exact"/>
    </w:pPr>
    <w:rPr>
      <w:rFonts w:eastAsiaTheme="minorEastAsia"/>
      <w:sz w:val="24"/>
      <w:szCs w:val="24"/>
    </w:rPr>
  </w:style>
  <w:style w:type="paragraph" w:customStyle="1" w:styleId="Style5">
    <w:name w:val="Style5"/>
    <w:basedOn w:val="Normln"/>
    <w:uiPriority w:val="99"/>
    <w:rsid w:val="007926A6"/>
    <w:pPr>
      <w:spacing w:line="278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Normln"/>
    <w:uiPriority w:val="99"/>
    <w:rsid w:val="007926A6"/>
    <w:rPr>
      <w:rFonts w:eastAsiaTheme="minorEastAsia"/>
      <w:sz w:val="24"/>
      <w:szCs w:val="24"/>
    </w:rPr>
  </w:style>
  <w:style w:type="paragraph" w:customStyle="1" w:styleId="Style7">
    <w:name w:val="Style7"/>
    <w:basedOn w:val="Normln"/>
    <w:uiPriority w:val="99"/>
    <w:rsid w:val="007926A6"/>
    <w:rPr>
      <w:rFonts w:eastAsiaTheme="minorEastAsia"/>
      <w:sz w:val="24"/>
      <w:szCs w:val="24"/>
    </w:rPr>
  </w:style>
  <w:style w:type="character" w:customStyle="1" w:styleId="FontStyle11">
    <w:name w:val="Font Style11"/>
    <w:basedOn w:val="Standardnpsmoodstavce"/>
    <w:uiPriority w:val="99"/>
    <w:rsid w:val="007926A6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Standardnpsmoodstavce"/>
    <w:uiPriority w:val="99"/>
    <w:rsid w:val="007926A6"/>
    <w:rPr>
      <w:rFonts w:ascii="Times New Roman" w:hAnsi="Times New Roman" w:cs="Times New Roman"/>
      <w:spacing w:val="-10"/>
      <w:sz w:val="30"/>
      <w:szCs w:val="30"/>
    </w:rPr>
  </w:style>
  <w:style w:type="character" w:customStyle="1" w:styleId="FontStyle13">
    <w:name w:val="Font Style13"/>
    <w:basedOn w:val="Standardnpsmoodstavce"/>
    <w:uiPriority w:val="99"/>
    <w:rsid w:val="007926A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Standardnpsmoodstavce"/>
    <w:uiPriority w:val="99"/>
    <w:rsid w:val="007926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Standardnpsmoodstavce"/>
    <w:uiPriority w:val="99"/>
    <w:rsid w:val="007926A6"/>
    <w:rPr>
      <w:rFonts w:ascii="Times New Roman" w:hAnsi="Times New Roman" w:cs="Times New Roman"/>
      <w:sz w:val="18"/>
      <w:szCs w:val="18"/>
    </w:rPr>
  </w:style>
  <w:style w:type="paragraph" w:styleId="Normlnweb">
    <w:name w:val="Normal (Web)"/>
    <w:basedOn w:val="Normln"/>
    <w:uiPriority w:val="99"/>
    <w:unhideWhenUsed/>
    <w:rsid w:val="00887B4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210B4"/>
    <w:pPr>
      <w:ind w:left="720"/>
      <w:contextualSpacing/>
    </w:pPr>
  </w:style>
  <w:style w:type="paragraph" w:styleId="Bezmezer">
    <w:name w:val="No Spacing"/>
    <w:uiPriority w:val="1"/>
    <w:qFormat/>
    <w:rsid w:val="005F7B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Standard">
    <w:name w:val="Standard"/>
    <w:rsid w:val="00CD6576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DA0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93C91-F3E4-4026-9BDC-24A71E10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2271</Words>
  <Characters>13399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</dc:creator>
  <cp:lastModifiedBy>Ondřej Němeček</cp:lastModifiedBy>
  <cp:revision>2</cp:revision>
  <cp:lastPrinted>2020-08-13T08:17:00Z</cp:lastPrinted>
  <dcterms:created xsi:type="dcterms:W3CDTF">2025-01-08T07:54:00Z</dcterms:created>
  <dcterms:modified xsi:type="dcterms:W3CDTF">2025-01-08T07:54:00Z</dcterms:modified>
</cp:coreProperties>
</file>