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2" w:type="dxa"/>
          <w:left w:w="142" w:type="dxa"/>
          <w:bottom w:w="142" w:type="dxa"/>
          <w:right w:w="142" w:type="dxa"/>
        </w:tblCellMar>
        <w:tblLook w:val="04A0" w:firstRow="1" w:lastRow="0" w:firstColumn="1" w:lastColumn="0" w:noHBand="0" w:noVBand="1"/>
      </w:tblPr>
      <w:tblGrid>
        <w:gridCol w:w="4879"/>
        <w:gridCol w:w="2015"/>
        <w:gridCol w:w="3594"/>
      </w:tblGrid>
      <w:tr w:rsidR="0013155A" w14:paraId="24BEE511" w14:textId="77777777" w:rsidTr="00FC3C27">
        <w:tc>
          <w:tcPr>
            <w:tcW w:w="6912" w:type="dxa"/>
            <w:gridSpan w:val="2"/>
          </w:tcPr>
          <w:p w14:paraId="70526FF1" w14:textId="77777777" w:rsidR="0013155A" w:rsidRPr="00FC3C27" w:rsidRDefault="0013155A" w:rsidP="0013155A">
            <w:pPr>
              <w:pStyle w:val="Standard"/>
              <w:rPr>
                <w:rFonts w:ascii="Open Sans" w:hAnsi="Open Sans" w:cs="Open Sans"/>
                <w:b/>
              </w:rPr>
            </w:pPr>
            <w:r w:rsidRPr="00FC3C27">
              <w:rPr>
                <w:rFonts w:ascii="Open Sans" w:hAnsi="Open Sans" w:cs="Open Sans"/>
                <w:b/>
              </w:rPr>
              <w:t>Lékařský posudek o zdravotní způsobilosti</w:t>
            </w:r>
          </w:p>
        </w:tc>
        <w:tc>
          <w:tcPr>
            <w:tcW w:w="3606" w:type="dxa"/>
          </w:tcPr>
          <w:p w14:paraId="259D75DA" w14:textId="77777777" w:rsidR="0013155A" w:rsidRDefault="0013155A" w:rsidP="0013155A">
            <w:pPr>
              <w:pStyle w:val="Standard"/>
              <w:rPr>
                <w:rFonts w:ascii="Open Sans" w:hAnsi="Open Sans" w:cs="Open Sans"/>
                <w:sz w:val="20"/>
                <w:szCs w:val="20"/>
              </w:rPr>
            </w:pPr>
            <w:r w:rsidRPr="0013155A">
              <w:rPr>
                <w:rFonts w:ascii="Open Sans" w:hAnsi="Open Sans" w:cs="Open Sans"/>
                <w:sz w:val="20"/>
                <w:szCs w:val="20"/>
              </w:rPr>
              <w:t>Ev. č.</w:t>
            </w:r>
            <w:r w:rsidR="00BB6AA9">
              <w:rPr>
                <w:rFonts w:ascii="Open Sans" w:hAnsi="Open Sans" w:cs="Open Sans"/>
                <w:sz w:val="20"/>
                <w:szCs w:val="20"/>
              </w:rPr>
              <w:t>:</w:t>
            </w:r>
          </w:p>
        </w:tc>
      </w:tr>
      <w:tr w:rsidR="0013155A" w14:paraId="04E08890" w14:textId="77777777" w:rsidTr="005D02C3">
        <w:tc>
          <w:tcPr>
            <w:tcW w:w="10518" w:type="dxa"/>
            <w:gridSpan w:val="3"/>
            <w:vAlign w:val="center"/>
          </w:tcPr>
          <w:p w14:paraId="4A6691D8" w14:textId="77777777" w:rsidR="0013155A" w:rsidRPr="0013155A" w:rsidRDefault="00C2154E" w:rsidP="005D02C3">
            <w:pPr>
              <w:pStyle w:val="Standard"/>
              <w:rPr>
                <w:rFonts w:ascii="Open Sans" w:hAnsi="Open Sans" w:cs="Open Sans"/>
                <w:sz w:val="20"/>
                <w:szCs w:val="20"/>
              </w:rPr>
            </w:pPr>
            <w:r>
              <w:rPr>
                <w:noProof/>
              </w:rPr>
              <w:pict w14:anchorId="50FB5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4.55pt;margin-top:0;width:99pt;height:28.15pt;z-index:251659264;mso-position-horizontal:right;mso-position-horizontal-relative:margin;mso-position-vertical:top;mso-position-vertical-relative:margin">
                  <v:imagedata r:id="rId8" o:title="MediolPraktik-K"/>
                  <w10:wrap type="square" anchorx="margin" anchory="margin"/>
                </v:shape>
              </w:pict>
            </w:r>
            <w:proofErr w:type="spellStart"/>
            <w:r w:rsidR="0013155A" w:rsidRPr="00FC3C27">
              <w:rPr>
                <w:rFonts w:ascii="Open Sans" w:hAnsi="Open Sans" w:cs="Open Sans"/>
                <w:b/>
                <w:sz w:val="20"/>
                <w:szCs w:val="20"/>
              </w:rPr>
              <w:t>Mediol</w:t>
            </w:r>
            <w:proofErr w:type="spellEnd"/>
            <w:r w:rsidR="0013155A" w:rsidRPr="00FC3C27">
              <w:rPr>
                <w:rFonts w:ascii="Open Sans" w:hAnsi="Open Sans" w:cs="Open Sans"/>
                <w:b/>
                <w:sz w:val="20"/>
                <w:szCs w:val="20"/>
              </w:rPr>
              <w:t xml:space="preserve"> Praktik s.r.o.</w:t>
            </w:r>
            <w:r w:rsidR="0013155A" w:rsidRPr="0013155A">
              <w:rPr>
                <w:rFonts w:ascii="Open Sans" w:hAnsi="Open Sans" w:cs="Open Sans"/>
                <w:sz w:val="20"/>
                <w:szCs w:val="20"/>
              </w:rPr>
              <w:t xml:space="preserve">, Palackého 626/3, Olomouc, IČ 05215650, </w:t>
            </w:r>
          </w:p>
          <w:p w14:paraId="5BF5EF0C" w14:textId="77777777" w:rsidR="0013155A" w:rsidRDefault="0013155A" w:rsidP="005D02C3">
            <w:pPr>
              <w:pStyle w:val="Standard"/>
              <w:rPr>
                <w:rFonts w:ascii="Open Sans" w:hAnsi="Open Sans" w:cs="Open Sans"/>
                <w:sz w:val="20"/>
                <w:szCs w:val="20"/>
              </w:rPr>
            </w:pPr>
            <w:r w:rsidRPr="0013155A">
              <w:rPr>
                <w:rFonts w:ascii="Open Sans" w:hAnsi="Open Sans" w:cs="Open Sans"/>
                <w:sz w:val="20"/>
                <w:szCs w:val="20"/>
              </w:rPr>
              <w:t>jako -smluvní- poskytovatel pracovně lékařské péče na základě žádosti</w:t>
            </w:r>
          </w:p>
        </w:tc>
      </w:tr>
      <w:tr w:rsidR="0013155A" w14:paraId="3A64AB2A" w14:textId="77777777" w:rsidTr="00FC3C27">
        <w:tc>
          <w:tcPr>
            <w:tcW w:w="10518" w:type="dxa"/>
            <w:gridSpan w:val="3"/>
          </w:tcPr>
          <w:p w14:paraId="34E3B0B0" w14:textId="77777777" w:rsidR="0013155A" w:rsidRPr="0013155A" w:rsidRDefault="00D270D3" w:rsidP="0013155A">
            <w:pPr>
              <w:pStyle w:val="Standard"/>
              <w:rPr>
                <w:rFonts w:ascii="Open Sans" w:hAnsi="Open Sans" w:cs="Open Sans"/>
                <w:sz w:val="20"/>
                <w:szCs w:val="20"/>
              </w:rPr>
            </w:pPr>
            <w:r>
              <w:rPr>
                <w:rFonts w:ascii="Open Sans" w:hAnsi="Open Sans" w:cs="Open Sans"/>
                <w:sz w:val="20"/>
                <w:szCs w:val="20"/>
              </w:rPr>
              <w:t>O</w:t>
            </w:r>
            <w:r w:rsidR="0013155A" w:rsidRPr="0013155A">
              <w:rPr>
                <w:rFonts w:ascii="Open Sans" w:hAnsi="Open Sans" w:cs="Open Sans"/>
                <w:sz w:val="20"/>
                <w:szCs w:val="20"/>
              </w:rPr>
              <w:t xml:space="preserve">bjednatele: </w:t>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r>
            <w:r w:rsidR="0013155A" w:rsidRPr="0013155A">
              <w:rPr>
                <w:rFonts w:ascii="Open Sans" w:hAnsi="Open Sans" w:cs="Open Sans"/>
                <w:sz w:val="20"/>
                <w:szCs w:val="20"/>
              </w:rPr>
              <w:tab/>
              <w:t xml:space="preserve">ze dne </w:t>
            </w:r>
            <w:proofErr w:type="spellStart"/>
            <w:r w:rsidR="0013155A" w:rsidRPr="0013155A">
              <w:rPr>
                <w:rFonts w:ascii="Open Sans" w:hAnsi="Open Sans" w:cs="Open Sans"/>
                <w:sz w:val="20"/>
                <w:szCs w:val="20"/>
              </w:rPr>
              <w:t>xx.xx.xxxx</w:t>
            </w:r>
            <w:proofErr w:type="spellEnd"/>
          </w:p>
          <w:p w14:paraId="1DFE2881" w14:textId="77777777" w:rsidR="0013155A" w:rsidRDefault="0013155A" w:rsidP="0013155A">
            <w:pPr>
              <w:pStyle w:val="Standard"/>
              <w:rPr>
                <w:rFonts w:ascii="Open Sans" w:hAnsi="Open Sans" w:cs="Open Sans"/>
                <w:sz w:val="20"/>
                <w:szCs w:val="20"/>
              </w:rPr>
            </w:pPr>
            <w:r w:rsidRPr="0013155A">
              <w:rPr>
                <w:rFonts w:ascii="Open Sans" w:hAnsi="Open Sans" w:cs="Open Sans"/>
                <w:sz w:val="20"/>
                <w:szCs w:val="20"/>
              </w:rPr>
              <w:t>o provedení vstupní/periodické/výstupní/mimořádné prohlídky.</w:t>
            </w:r>
          </w:p>
        </w:tc>
      </w:tr>
      <w:tr w:rsidR="0013155A" w14:paraId="33552DE4" w14:textId="77777777" w:rsidTr="00FC3C27">
        <w:tc>
          <w:tcPr>
            <w:tcW w:w="4889" w:type="dxa"/>
          </w:tcPr>
          <w:p w14:paraId="43073CFB" w14:textId="77777777" w:rsidR="0013155A" w:rsidRDefault="0013155A" w:rsidP="00B027E8">
            <w:pPr>
              <w:pStyle w:val="Standard"/>
              <w:rPr>
                <w:rFonts w:ascii="Open Sans" w:hAnsi="Open Sans" w:cs="Open Sans"/>
                <w:sz w:val="20"/>
                <w:szCs w:val="20"/>
              </w:rPr>
            </w:pPr>
            <w:r w:rsidRPr="0013155A">
              <w:rPr>
                <w:rFonts w:ascii="Open Sans" w:hAnsi="Open Sans" w:cs="Open Sans"/>
                <w:sz w:val="20"/>
                <w:szCs w:val="20"/>
              </w:rPr>
              <w:t>Posuzovaná osoba:</w:t>
            </w:r>
          </w:p>
        </w:tc>
        <w:tc>
          <w:tcPr>
            <w:tcW w:w="5629" w:type="dxa"/>
            <w:gridSpan w:val="2"/>
          </w:tcPr>
          <w:p w14:paraId="07BB310B" w14:textId="77777777" w:rsidR="0013155A" w:rsidRDefault="0013155A" w:rsidP="00B027E8">
            <w:pPr>
              <w:pStyle w:val="Standard"/>
              <w:rPr>
                <w:rFonts w:ascii="Open Sans" w:hAnsi="Open Sans" w:cs="Open Sans"/>
                <w:sz w:val="20"/>
                <w:szCs w:val="20"/>
              </w:rPr>
            </w:pPr>
            <w:r>
              <w:rPr>
                <w:rFonts w:ascii="Open Sans" w:hAnsi="Open Sans" w:cs="Open Sans"/>
                <w:sz w:val="20"/>
                <w:szCs w:val="20"/>
              </w:rPr>
              <w:t>N</w:t>
            </w:r>
            <w:r w:rsidRPr="0013155A">
              <w:rPr>
                <w:rFonts w:ascii="Open Sans" w:hAnsi="Open Sans" w:cs="Open Sans"/>
                <w:sz w:val="20"/>
                <w:szCs w:val="20"/>
              </w:rPr>
              <w:t>arozena dne:</w:t>
            </w:r>
          </w:p>
        </w:tc>
      </w:tr>
      <w:tr w:rsidR="0013155A" w14:paraId="0523880B" w14:textId="77777777" w:rsidTr="00FC3C27">
        <w:tc>
          <w:tcPr>
            <w:tcW w:w="4889" w:type="dxa"/>
          </w:tcPr>
          <w:p w14:paraId="65CE54D3" w14:textId="77777777" w:rsidR="0013155A" w:rsidRDefault="0013155A" w:rsidP="00B027E8">
            <w:pPr>
              <w:pStyle w:val="Standard"/>
              <w:rPr>
                <w:rFonts w:ascii="Open Sans" w:hAnsi="Open Sans" w:cs="Open Sans"/>
                <w:sz w:val="20"/>
                <w:szCs w:val="20"/>
              </w:rPr>
            </w:pPr>
            <w:r w:rsidRPr="0013155A">
              <w:rPr>
                <w:rFonts w:ascii="Open Sans" w:hAnsi="Open Sans" w:cs="Open Sans"/>
                <w:sz w:val="20"/>
                <w:szCs w:val="20"/>
              </w:rPr>
              <w:t>Bydliště:</w:t>
            </w:r>
          </w:p>
        </w:tc>
        <w:tc>
          <w:tcPr>
            <w:tcW w:w="5629" w:type="dxa"/>
            <w:gridSpan w:val="2"/>
          </w:tcPr>
          <w:p w14:paraId="37990A0E" w14:textId="77777777" w:rsidR="0013155A" w:rsidRDefault="0013155A" w:rsidP="00B027E8">
            <w:pPr>
              <w:pStyle w:val="Standard"/>
              <w:rPr>
                <w:rFonts w:ascii="Open Sans" w:hAnsi="Open Sans" w:cs="Open Sans"/>
                <w:sz w:val="20"/>
                <w:szCs w:val="20"/>
              </w:rPr>
            </w:pPr>
            <w:r w:rsidRPr="0013155A">
              <w:rPr>
                <w:rFonts w:ascii="Open Sans" w:hAnsi="Open Sans" w:cs="Open Sans"/>
                <w:sz w:val="20"/>
                <w:szCs w:val="20"/>
              </w:rPr>
              <w:t>RČ/OP/pas</w:t>
            </w:r>
            <w:r>
              <w:rPr>
                <w:rFonts w:ascii="Open Sans" w:hAnsi="Open Sans" w:cs="Open Sans"/>
                <w:sz w:val="20"/>
                <w:szCs w:val="20"/>
              </w:rPr>
              <w:t>:</w:t>
            </w:r>
          </w:p>
        </w:tc>
      </w:tr>
      <w:tr w:rsidR="0013155A" w14:paraId="4A3B4EC3" w14:textId="77777777" w:rsidTr="00FC3C27">
        <w:tc>
          <w:tcPr>
            <w:tcW w:w="10518" w:type="dxa"/>
            <w:gridSpan w:val="3"/>
          </w:tcPr>
          <w:p w14:paraId="3F26B004" w14:textId="77777777" w:rsidR="0013155A" w:rsidRDefault="0013155A" w:rsidP="0013155A">
            <w:pPr>
              <w:pStyle w:val="Standard"/>
              <w:rPr>
                <w:rFonts w:ascii="Open Sans" w:hAnsi="Open Sans" w:cs="Open Sans"/>
                <w:sz w:val="20"/>
                <w:szCs w:val="20"/>
              </w:rPr>
            </w:pPr>
            <w:r w:rsidRPr="0013155A">
              <w:rPr>
                <w:rFonts w:ascii="Open Sans" w:hAnsi="Open Sans" w:cs="Open Sans"/>
                <w:sz w:val="20"/>
                <w:szCs w:val="20"/>
              </w:rPr>
              <w:t>Pracovní zařazení posuzované osoby:</w:t>
            </w:r>
          </w:p>
        </w:tc>
      </w:tr>
      <w:tr w:rsidR="0013155A" w14:paraId="7B5B8BB7" w14:textId="77777777" w:rsidTr="00FC3C27">
        <w:tc>
          <w:tcPr>
            <w:tcW w:w="10518" w:type="dxa"/>
            <w:gridSpan w:val="3"/>
          </w:tcPr>
          <w:p w14:paraId="6049695A" w14:textId="77777777" w:rsidR="0013155A" w:rsidRDefault="0013155A" w:rsidP="0013155A">
            <w:pPr>
              <w:pStyle w:val="Standard"/>
              <w:rPr>
                <w:rFonts w:ascii="Open Sans" w:hAnsi="Open Sans" w:cs="Open Sans"/>
                <w:sz w:val="20"/>
                <w:szCs w:val="20"/>
              </w:rPr>
            </w:pPr>
            <w:r w:rsidRPr="0013155A">
              <w:rPr>
                <w:rFonts w:ascii="Open Sans" w:hAnsi="Open Sans" w:cs="Open Sans"/>
                <w:sz w:val="20"/>
                <w:szCs w:val="20"/>
              </w:rPr>
              <w:t>Vykonávající práce v místě:</w:t>
            </w:r>
          </w:p>
        </w:tc>
      </w:tr>
      <w:tr w:rsidR="0013155A" w14:paraId="0BF87528" w14:textId="77777777" w:rsidTr="00FC3C27">
        <w:tc>
          <w:tcPr>
            <w:tcW w:w="10518" w:type="dxa"/>
            <w:gridSpan w:val="3"/>
          </w:tcPr>
          <w:p w14:paraId="020BEC83" w14:textId="77777777" w:rsidR="0013155A" w:rsidRPr="0013155A" w:rsidRDefault="0013155A" w:rsidP="0013155A">
            <w:pPr>
              <w:pStyle w:val="Standard"/>
              <w:rPr>
                <w:rFonts w:ascii="Open Sans" w:hAnsi="Open Sans" w:cs="Open Sans"/>
                <w:sz w:val="20"/>
                <w:szCs w:val="20"/>
              </w:rPr>
            </w:pPr>
            <w:r w:rsidRPr="0013155A">
              <w:rPr>
                <w:rFonts w:ascii="Open Sans" w:hAnsi="Open Sans" w:cs="Open Sans"/>
                <w:sz w:val="20"/>
                <w:szCs w:val="20"/>
              </w:rPr>
              <w:t>Posuzované činnosti vč. odkazu na právní normu, dle které bylo posuzováno:</w:t>
            </w:r>
          </w:p>
          <w:p w14:paraId="1E7D08FA" w14:textId="77777777" w:rsidR="0013155A" w:rsidRDefault="0013155A">
            <w:pPr>
              <w:pStyle w:val="Standard"/>
              <w:jc w:val="center"/>
              <w:rPr>
                <w:rFonts w:ascii="Open Sans" w:hAnsi="Open Sans" w:cs="Open Sans"/>
                <w:sz w:val="20"/>
                <w:szCs w:val="20"/>
              </w:rPr>
            </w:pPr>
          </w:p>
          <w:p w14:paraId="3DCE18D1" w14:textId="77777777" w:rsidR="0013155A" w:rsidRDefault="0013155A">
            <w:pPr>
              <w:pStyle w:val="Standard"/>
              <w:jc w:val="center"/>
              <w:rPr>
                <w:rFonts w:ascii="Open Sans" w:hAnsi="Open Sans" w:cs="Open Sans"/>
                <w:sz w:val="20"/>
                <w:szCs w:val="20"/>
              </w:rPr>
            </w:pPr>
          </w:p>
          <w:p w14:paraId="269AEB09" w14:textId="77777777" w:rsidR="0013155A" w:rsidRDefault="0013155A">
            <w:pPr>
              <w:pStyle w:val="Standard"/>
              <w:jc w:val="center"/>
              <w:rPr>
                <w:rFonts w:ascii="Open Sans" w:hAnsi="Open Sans" w:cs="Open Sans"/>
                <w:sz w:val="20"/>
                <w:szCs w:val="20"/>
              </w:rPr>
            </w:pPr>
          </w:p>
          <w:p w14:paraId="20377B55" w14:textId="77777777" w:rsidR="00565F60" w:rsidRDefault="00565F60">
            <w:pPr>
              <w:pStyle w:val="Standard"/>
              <w:jc w:val="center"/>
              <w:rPr>
                <w:rFonts w:ascii="Open Sans" w:hAnsi="Open Sans" w:cs="Open Sans"/>
                <w:sz w:val="20"/>
                <w:szCs w:val="20"/>
              </w:rPr>
            </w:pPr>
          </w:p>
          <w:p w14:paraId="0B83352A" w14:textId="77777777" w:rsidR="00565F60" w:rsidRDefault="00565F60">
            <w:pPr>
              <w:pStyle w:val="Standard"/>
              <w:jc w:val="center"/>
              <w:rPr>
                <w:rFonts w:ascii="Open Sans" w:hAnsi="Open Sans" w:cs="Open Sans"/>
                <w:sz w:val="20"/>
                <w:szCs w:val="20"/>
              </w:rPr>
            </w:pPr>
          </w:p>
          <w:p w14:paraId="439B3219" w14:textId="77777777" w:rsidR="00565F60" w:rsidRDefault="00565F60">
            <w:pPr>
              <w:pStyle w:val="Standard"/>
              <w:jc w:val="center"/>
              <w:rPr>
                <w:rFonts w:ascii="Open Sans" w:hAnsi="Open Sans" w:cs="Open Sans"/>
                <w:sz w:val="20"/>
                <w:szCs w:val="20"/>
              </w:rPr>
            </w:pPr>
          </w:p>
          <w:p w14:paraId="33DDB882" w14:textId="77777777" w:rsidR="00565F60" w:rsidRDefault="00565F60">
            <w:pPr>
              <w:pStyle w:val="Standard"/>
              <w:jc w:val="center"/>
              <w:rPr>
                <w:rFonts w:ascii="Open Sans" w:hAnsi="Open Sans" w:cs="Open Sans"/>
                <w:sz w:val="20"/>
                <w:szCs w:val="20"/>
              </w:rPr>
            </w:pPr>
          </w:p>
          <w:p w14:paraId="5BFC1B62" w14:textId="77777777" w:rsidR="00565F60" w:rsidRDefault="00565F60">
            <w:pPr>
              <w:pStyle w:val="Standard"/>
              <w:jc w:val="center"/>
              <w:rPr>
                <w:rFonts w:ascii="Open Sans" w:hAnsi="Open Sans" w:cs="Open Sans"/>
                <w:sz w:val="20"/>
                <w:szCs w:val="20"/>
              </w:rPr>
            </w:pPr>
          </w:p>
          <w:p w14:paraId="71B3555E" w14:textId="77777777" w:rsidR="0013155A" w:rsidRDefault="0013155A">
            <w:pPr>
              <w:pStyle w:val="Standard"/>
              <w:jc w:val="center"/>
              <w:rPr>
                <w:rFonts w:ascii="Open Sans" w:hAnsi="Open Sans" w:cs="Open Sans"/>
                <w:sz w:val="20"/>
                <w:szCs w:val="20"/>
              </w:rPr>
            </w:pPr>
            <w:bookmarkStart w:id="0" w:name="_GoBack"/>
            <w:bookmarkEnd w:id="0"/>
          </w:p>
          <w:p w14:paraId="07DEDE07" w14:textId="77777777" w:rsidR="005D02C3" w:rsidRDefault="005D02C3">
            <w:pPr>
              <w:pStyle w:val="Standard"/>
              <w:jc w:val="center"/>
              <w:rPr>
                <w:rFonts w:ascii="Open Sans" w:hAnsi="Open Sans" w:cs="Open Sans"/>
                <w:sz w:val="20"/>
                <w:szCs w:val="20"/>
              </w:rPr>
            </w:pPr>
          </w:p>
        </w:tc>
      </w:tr>
      <w:tr w:rsidR="0013155A" w14:paraId="5978E5B6" w14:textId="77777777" w:rsidTr="00FC3C27">
        <w:tc>
          <w:tcPr>
            <w:tcW w:w="10518" w:type="dxa"/>
            <w:gridSpan w:val="3"/>
          </w:tcPr>
          <w:p w14:paraId="55B3455D" w14:textId="77777777" w:rsidR="0013155A" w:rsidRDefault="0013155A" w:rsidP="0013155A">
            <w:pPr>
              <w:pStyle w:val="Standard"/>
              <w:rPr>
                <w:rFonts w:ascii="Open Sans" w:hAnsi="Open Sans" w:cs="Open Sans"/>
                <w:sz w:val="20"/>
                <w:szCs w:val="20"/>
              </w:rPr>
            </w:pPr>
            <w:r w:rsidRPr="0013155A">
              <w:rPr>
                <w:rFonts w:ascii="Open Sans" w:hAnsi="Open Sans" w:cs="Open Sans"/>
                <w:sz w:val="20"/>
                <w:szCs w:val="20"/>
              </w:rPr>
              <w:t>Posuzovaná osoba je zdravotně způsobilá/za podmínek/pozbyla dlouhodobě zdrav. způsobilost/není zdravotně způsobilá/nevykazuje známky poškození zdraví v souvislosti s náročností vykonávané práce</w:t>
            </w:r>
            <w:r>
              <w:rPr>
                <w:rFonts w:ascii="Open Sans" w:hAnsi="Open Sans" w:cs="Open Sans"/>
                <w:sz w:val="20"/>
                <w:szCs w:val="20"/>
              </w:rPr>
              <w:t>.</w:t>
            </w:r>
          </w:p>
        </w:tc>
      </w:tr>
      <w:tr w:rsidR="0013155A" w14:paraId="1A54DEBD" w14:textId="77777777" w:rsidTr="00FC3C27">
        <w:tc>
          <w:tcPr>
            <w:tcW w:w="10518" w:type="dxa"/>
            <w:gridSpan w:val="3"/>
          </w:tcPr>
          <w:p w14:paraId="0E116AA9" w14:textId="77777777" w:rsidR="0013155A" w:rsidRPr="0013155A" w:rsidRDefault="0013155A" w:rsidP="0013155A">
            <w:pPr>
              <w:pStyle w:val="Standard"/>
              <w:rPr>
                <w:rFonts w:ascii="Open Sans" w:hAnsi="Open Sans" w:cs="Open Sans"/>
                <w:sz w:val="20"/>
                <w:szCs w:val="20"/>
              </w:rPr>
            </w:pPr>
            <w:r w:rsidRPr="0013155A">
              <w:rPr>
                <w:rFonts w:ascii="Open Sans" w:hAnsi="Open Sans" w:cs="Open Sans"/>
                <w:sz w:val="20"/>
                <w:szCs w:val="20"/>
              </w:rPr>
              <w:t>Podmínka:</w:t>
            </w:r>
          </w:p>
          <w:p w14:paraId="4D358C51" w14:textId="77777777" w:rsidR="0013155A" w:rsidRDefault="0013155A" w:rsidP="00565F60">
            <w:pPr>
              <w:pStyle w:val="Standard"/>
              <w:rPr>
                <w:rFonts w:ascii="Open Sans" w:hAnsi="Open Sans" w:cs="Open Sans"/>
                <w:sz w:val="20"/>
                <w:szCs w:val="20"/>
              </w:rPr>
            </w:pPr>
          </w:p>
        </w:tc>
      </w:tr>
      <w:tr w:rsidR="0013155A" w14:paraId="06AA8949" w14:textId="77777777" w:rsidTr="00FC3C27">
        <w:tc>
          <w:tcPr>
            <w:tcW w:w="10518" w:type="dxa"/>
            <w:gridSpan w:val="3"/>
          </w:tcPr>
          <w:p w14:paraId="44F1ADEF" w14:textId="77777777" w:rsidR="0013155A" w:rsidRPr="00B027E8" w:rsidRDefault="00B027E8" w:rsidP="00B027E8">
            <w:pPr>
              <w:pStyle w:val="Standard"/>
              <w:rPr>
                <w:rFonts w:ascii="Open Sans" w:hAnsi="Open Sans" w:cs="Open Sans"/>
                <w:i/>
                <w:sz w:val="20"/>
                <w:szCs w:val="20"/>
              </w:rPr>
            </w:pPr>
            <w:r w:rsidRPr="0013155A">
              <w:rPr>
                <w:rFonts w:ascii="Open Sans" w:hAnsi="Open Sans" w:cs="Open Sans"/>
                <w:i/>
                <w:sz w:val="20"/>
                <w:szCs w:val="20"/>
              </w:rPr>
              <w:t>Poučení: podle §46 odst. 1 z</w:t>
            </w:r>
            <w:r>
              <w:rPr>
                <w:rFonts w:ascii="Open Sans" w:hAnsi="Open Sans" w:cs="Open Sans"/>
                <w:i/>
                <w:sz w:val="20"/>
                <w:szCs w:val="20"/>
              </w:rPr>
              <w:t>á</w:t>
            </w:r>
            <w:r w:rsidRPr="0013155A">
              <w:rPr>
                <w:rFonts w:ascii="Open Sans" w:hAnsi="Open Sans" w:cs="Open Sans"/>
                <w:i/>
                <w:sz w:val="20"/>
                <w:szCs w:val="20"/>
              </w:rPr>
              <w:t>kona č. 373/2011 Sb. o specifických zdravotních službách lze proti tomuto posudku podat písemný návrh na jeho přezkoumání do 10 dnů ode dne jeho prokazatelného převzetí. Návrh se podává poskytovateli, který posudek vydal, prostřednictvím posuzujícího lékaře. Návrh má/nemá odkladný účinek.</w:t>
            </w:r>
          </w:p>
        </w:tc>
      </w:tr>
      <w:tr w:rsidR="0013155A" w14:paraId="51617526" w14:textId="77777777" w:rsidTr="00FC3C27">
        <w:tc>
          <w:tcPr>
            <w:tcW w:w="10518" w:type="dxa"/>
            <w:gridSpan w:val="3"/>
          </w:tcPr>
          <w:p w14:paraId="576178BB" w14:textId="77777777" w:rsidR="0013155A" w:rsidRDefault="00B027E8" w:rsidP="00B027E8">
            <w:pPr>
              <w:pStyle w:val="Standard"/>
              <w:rPr>
                <w:rFonts w:ascii="Open Sans" w:hAnsi="Open Sans" w:cs="Open Sans"/>
                <w:sz w:val="20"/>
                <w:szCs w:val="20"/>
              </w:rPr>
            </w:pPr>
            <w:r w:rsidRPr="0013155A">
              <w:rPr>
                <w:rFonts w:ascii="Open Sans" w:hAnsi="Open Sans" w:cs="Open Sans"/>
                <w:sz w:val="20"/>
                <w:szCs w:val="20"/>
              </w:rPr>
              <w:t xml:space="preserve">Datum vydání lékařského posudku:  </w:t>
            </w:r>
          </w:p>
        </w:tc>
      </w:tr>
      <w:tr w:rsidR="0013155A" w14:paraId="57E24B29" w14:textId="77777777" w:rsidTr="00FC3C27">
        <w:tc>
          <w:tcPr>
            <w:tcW w:w="10518" w:type="dxa"/>
            <w:gridSpan w:val="3"/>
          </w:tcPr>
          <w:p w14:paraId="22D81D21" w14:textId="77777777" w:rsidR="0013155A" w:rsidRDefault="00B027E8" w:rsidP="00B027E8">
            <w:pPr>
              <w:pStyle w:val="Standard"/>
              <w:rPr>
                <w:rFonts w:ascii="Open Sans" w:hAnsi="Open Sans" w:cs="Open Sans"/>
                <w:sz w:val="20"/>
                <w:szCs w:val="20"/>
              </w:rPr>
            </w:pPr>
            <w:r w:rsidRPr="0013155A">
              <w:rPr>
                <w:rFonts w:ascii="Open Sans" w:hAnsi="Open Sans" w:cs="Open Sans"/>
                <w:sz w:val="20"/>
                <w:szCs w:val="20"/>
              </w:rPr>
              <w:t xml:space="preserve">Platnost tohoto posudku končí dnem: </w:t>
            </w:r>
            <w:r>
              <w:rPr>
                <w:rFonts w:ascii="Open Sans" w:hAnsi="Open Sans" w:cs="Open Sans"/>
                <w:sz w:val="20"/>
                <w:szCs w:val="20"/>
              </w:rPr>
              <w:t xml:space="preserve">                                              </w:t>
            </w:r>
            <w:r w:rsidRPr="00B027E8">
              <w:rPr>
                <w:rFonts w:ascii="Open Sans" w:hAnsi="Open Sans" w:cs="Open Sans"/>
                <w:i/>
                <w:sz w:val="20"/>
                <w:szCs w:val="20"/>
              </w:rPr>
              <w:t>(vyplní se jen při zkrácení doby platnosti)</w:t>
            </w:r>
          </w:p>
        </w:tc>
      </w:tr>
      <w:tr w:rsidR="0013155A" w14:paraId="4BDA4F6E" w14:textId="77777777" w:rsidTr="00FC3C27">
        <w:tc>
          <w:tcPr>
            <w:tcW w:w="10518" w:type="dxa"/>
            <w:gridSpan w:val="3"/>
          </w:tcPr>
          <w:p w14:paraId="1F6A4B5F" w14:textId="77777777" w:rsidR="0013155A" w:rsidRDefault="00B027E8" w:rsidP="00B027E8">
            <w:pPr>
              <w:pStyle w:val="Standard"/>
              <w:rPr>
                <w:rFonts w:ascii="Open Sans" w:hAnsi="Open Sans" w:cs="Open Sans"/>
                <w:sz w:val="20"/>
                <w:szCs w:val="20"/>
              </w:rPr>
            </w:pPr>
            <w:r w:rsidRPr="0013155A">
              <w:rPr>
                <w:rFonts w:ascii="Open Sans" w:hAnsi="Open Sans" w:cs="Open Sans"/>
                <w:sz w:val="20"/>
                <w:szCs w:val="20"/>
              </w:rPr>
              <w:t>Jméno, příjmení a podpis posuzujícího lékaře:</w:t>
            </w:r>
          </w:p>
        </w:tc>
      </w:tr>
      <w:tr w:rsidR="0013155A" w14:paraId="7DB0552C" w14:textId="77777777" w:rsidTr="00FC3C27">
        <w:trPr>
          <w:trHeight w:val="890"/>
        </w:trPr>
        <w:tc>
          <w:tcPr>
            <w:tcW w:w="10518" w:type="dxa"/>
            <w:gridSpan w:val="3"/>
          </w:tcPr>
          <w:p w14:paraId="11261996" w14:textId="77777777" w:rsidR="0013155A" w:rsidRDefault="00B027E8" w:rsidP="00B027E8">
            <w:pPr>
              <w:pStyle w:val="Standard"/>
              <w:rPr>
                <w:rFonts w:ascii="Open Sans" w:hAnsi="Open Sans" w:cs="Open Sans"/>
                <w:sz w:val="20"/>
                <w:szCs w:val="20"/>
              </w:rPr>
            </w:pPr>
            <w:r w:rsidRPr="0013155A">
              <w:rPr>
                <w:rFonts w:ascii="Open Sans" w:hAnsi="Open Sans" w:cs="Open Sans"/>
                <w:sz w:val="20"/>
                <w:szCs w:val="20"/>
              </w:rPr>
              <w:t>Razítko poskytovatele:</w:t>
            </w:r>
          </w:p>
        </w:tc>
      </w:tr>
      <w:tr w:rsidR="0013155A" w14:paraId="2288BD1A" w14:textId="77777777" w:rsidTr="00FC3C27">
        <w:tc>
          <w:tcPr>
            <w:tcW w:w="10518" w:type="dxa"/>
            <w:gridSpan w:val="3"/>
          </w:tcPr>
          <w:p w14:paraId="70C07656" w14:textId="77777777" w:rsidR="0013155A" w:rsidRDefault="00B027E8" w:rsidP="00B027E8">
            <w:pPr>
              <w:pStyle w:val="Standard"/>
              <w:rPr>
                <w:rFonts w:ascii="Open Sans" w:hAnsi="Open Sans" w:cs="Open Sans"/>
                <w:sz w:val="20"/>
                <w:szCs w:val="20"/>
              </w:rPr>
            </w:pPr>
            <w:r w:rsidRPr="0013155A">
              <w:rPr>
                <w:rFonts w:ascii="Open Sans" w:hAnsi="Open Sans" w:cs="Open Sans"/>
                <w:sz w:val="20"/>
                <w:szCs w:val="20"/>
              </w:rPr>
              <w:t>Posuzovaná osoba podpisem stvrzuje, že byla s posudkem seznámena, že mu porozuměla, měla možnost se proti posudku odvolat a posudek předá zástupci zaměstnavatele, který ji na prohlídku poslal.</w:t>
            </w:r>
          </w:p>
        </w:tc>
      </w:tr>
      <w:tr w:rsidR="00B027E8" w14:paraId="51EC50F5" w14:textId="77777777" w:rsidTr="00FC3C27">
        <w:tc>
          <w:tcPr>
            <w:tcW w:w="4889" w:type="dxa"/>
          </w:tcPr>
          <w:p w14:paraId="72CB4BA9" w14:textId="77777777" w:rsidR="00B027E8" w:rsidRDefault="005D02C3" w:rsidP="00B027E8">
            <w:pPr>
              <w:pStyle w:val="Standard"/>
              <w:rPr>
                <w:rFonts w:ascii="Open Sans" w:hAnsi="Open Sans" w:cs="Open Sans"/>
                <w:sz w:val="20"/>
                <w:szCs w:val="20"/>
              </w:rPr>
            </w:pPr>
            <w:r>
              <w:rPr>
                <w:rFonts w:ascii="Open Sans" w:hAnsi="Open Sans" w:cs="Open Sans"/>
                <w:sz w:val="20"/>
                <w:szCs w:val="20"/>
              </w:rPr>
              <w:t>Da</w:t>
            </w:r>
            <w:r w:rsidR="00B027E8" w:rsidRPr="0013155A">
              <w:rPr>
                <w:rFonts w:ascii="Open Sans" w:hAnsi="Open Sans" w:cs="Open Sans"/>
                <w:sz w:val="20"/>
                <w:szCs w:val="20"/>
              </w:rPr>
              <w:t>tum:</w:t>
            </w:r>
          </w:p>
        </w:tc>
        <w:tc>
          <w:tcPr>
            <w:tcW w:w="5629" w:type="dxa"/>
            <w:gridSpan w:val="2"/>
          </w:tcPr>
          <w:p w14:paraId="7C227B97" w14:textId="77777777" w:rsidR="00B027E8" w:rsidRDefault="00B027E8" w:rsidP="00B027E8">
            <w:pPr>
              <w:pStyle w:val="Standard"/>
              <w:rPr>
                <w:rFonts w:ascii="Open Sans" w:hAnsi="Open Sans" w:cs="Open Sans"/>
                <w:sz w:val="20"/>
                <w:szCs w:val="20"/>
              </w:rPr>
            </w:pPr>
            <w:r w:rsidRPr="0013155A">
              <w:rPr>
                <w:rFonts w:ascii="Open Sans" w:hAnsi="Open Sans" w:cs="Open Sans"/>
                <w:sz w:val="20"/>
                <w:szCs w:val="20"/>
              </w:rPr>
              <w:t>Podpis posuzované osoby:</w:t>
            </w:r>
          </w:p>
        </w:tc>
      </w:tr>
    </w:tbl>
    <w:p w14:paraId="71EA9FA4" w14:textId="77777777" w:rsidR="00B87917" w:rsidRPr="0013155A" w:rsidRDefault="00B87917">
      <w:pPr>
        <w:pStyle w:val="Standard"/>
        <w:rPr>
          <w:rFonts w:ascii="Open Sans" w:hAnsi="Open Sans" w:cs="Open Sans"/>
          <w:sz w:val="20"/>
          <w:szCs w:val="20"/>
        </w:rPr>
      </w:pPr>
    </w:p>
    <w:sectPr w:rsidR="00B87917" w:rsidRPr="0013155A" w:rsidSect="005D02C3">
      <w:pgSz w:w="11906" w:h="16838"/>
      <w:pgMar w:top="851" w:right="851" w:bottom="567"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410477" w14:textId="77777777" w:rsidR="00C2154E" w:rsidRDefault="00C2154E">
      <w:r>
        <w:separator/>
      </w:r>
    </w:p>
  </w:endnote>
  <w:endnote w:type="continuationSeparator" w:id="0">
    <w:p w14:paraId="190AE1F4" w14:textId="77777777" w:rsidR="00C2154E" w:rsidRDefault="00C2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4EAD6D4" w14:textId="77777777" w:rsidR="00C2154E" w:rsidRDefault="00C2154E">
      <w:r>
        <w:rPr>
          <w:color w:val="000000"/>
        </w:rPr>
        <w:separator/>
      </w:r>
    </w:p>
  </w:footnote>
  <w:footnote w:type="continuationSeparator" w:id="0">
    <w:p w14:paraId="733F2C62" w14:textId="77777777" w:rsidR="00C2154E" w:rsidRDefault="00C21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50B833DE"/>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7917"/>
    <w:rsid w:val="0013155A"/>
    <w:rsid w:val="003A63D6"/>
    <w:rsid w:val="00565F60"/>
    <w:rsid w:val="005D02C3"/>
    <w:rsid w:val="005D0CC4"/>
    <w:rsid w:val="007D5C48"/>
    <w:rsid w:val="0087475E"/>
    <w:rsid w:val="00B027E8"/>
    <w:rsid w:val="00B76E3F"/>
    <w:rsid w:val="00B87917"/>
    <w:rsid w:val="00BB6AA9"/>
    <w:rsid w:val="00BE5B13"/>
    <w:rsid w:val="00C2154E"/>
    <w:rsid w:val="00C92BA1"/>
    <w:rsid w:val="00C97AC2"/>
    <w:rsid w:val="00D270D3"/>
    <w:rsid w:val="00FC3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D2A8B"/>
  <w15:docId w15:val="{A6945DB1-50A5-4BF9-941F-AB3BF57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table" w:styleId="Mkatabulky">
    <w:name w:val="Table Grid"/>
    <w:basedOn w:val="Normlntabulka"/>
    <w:uiPriority w:val="59"/>
    <w:rsid w:val="00131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sodrkami">
    <w:name w:val="List Bullet"/>
    <w:basedOn w:val="Normln"/>
    <w:uiPriority w:val="99"/>
    <w:unhideWhenUsed/>
    <w:rsid w:val="0013155A"/>
    <w:pPr>
      <w:numPr>
        <w:numId w:val="1"/>
      </w:numPr>
      <w:contextualSpacing/>
    </w:pPr>
    <w:rPr>
      <w:rFonts w:cs="Mangal"/>
      <w:szCs w:val="21"/>
    </w:rPr>
  </w:style>
  <w:style w:type="paragraph" w:styleId="Rozloendokumentu">
    <w:name w:val="Document Map"/>
    <w:basedOn w:val="Normln"/>
    <w:link w:val="RozloendokumentuChar"/>
    <w:uiPriority w:val="99"/>
    <w:semiHidden/>
    <w:unhideWhenUsed/>
    <w:rsid w:val="00565F60"/>
    <w:rPr>
      <w:rFonts w:cs="Mangal"/>
      <w:szCs w:val="21"/>
    </w:rPr>
  </w:style>
  <w:style w:type="character" w:customStyle="1" w:styleId="RozloendokumentuChar">
    <w:name w:val="Rozložení dokumentu Char"/>
    <w:basedOn w:val="Standardnpsmoodstavce"/>
    <w:link w:val="Rozloendokumentu"/>
    <w:uiPriority w:val="99"/>
    <w:semiHidden/>
    <w:rsid w:val="00565F6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9F9F-7A4E-8741-A10C-8337D500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215</Words>
  <Characters>1270</Characters>
  <Application>Microsoft Macintosh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MUDr. Ondřej Němeček</dc:creator>
  <cp:lastModifiedBy>Uživatel Microsoft Office</cp:lastModifiedBy>
  <cp:revision>7</cp:revision>
  <dcterms:created xsi:type="dcterms:W3CDTF">2016-09-01T16:59:00Z</dcterms:created>
  <dcterms:modified xsi:type="dcterms:W3CDTF">2016-09-05T06:35:00Z</dcterms:modified>
</cp:coreProperties>
</file>